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8ECE2B" w14:textId="07962767" w:rsidR="00AB32A8" w:rsidRDefault="00AB32A8" w:rsidP="0076584E">
      <w:pPr>
        <w:rPr>
          <w:rFonts w:ascii="Arial" w:hAnsi="Arial" w:cs="Arial"/>
          <w:b/>
        </w:rPr>
      </w:pPr>
      <w:r w:rsidRPr="00AB32A8">
        <w:rPr>
          <w:rFonts w:ascii="Arial" w:hAnsi="Arial" w:cs="Arial"/>
          <w:b/>
        </w:rPr>
        <w:t xml:space="preserve">Lernsituation </w:t>
      </w:r>
      <w:r>
        <w:rPr>
          <w:rFonts w:ascii="Arial" w:hAnsi="Arial" w:cs="Arial"/>
          <w:b/>
        </w:rPr>
        <w:t>1</w:t>
      </w:r>
      <w:r w:rsidRPr="00AB32A8">
        <w:rPr>
          <w:rFonts w:ascii="Arial" w:hAnsi="Arial" w:cs="Arial"/>
          <w:b/>
        </w:rPr>
        <w:t xml:space="preserve">: </w:t>
      </w:r>
      <w:r w:rsidR="00DF69DE" w:rsidRPr="00DF69DE">
        <w:rPr>
          <w:rFonts w:ascii="Arial" w:hAnsi="Arial" w:cs="Arial"/>
          <w:b/>
        </w:rPr>
        <w:t>Sie analysieren die Bedeutung der Lagerhaltung</w:t>
      </w:r>
    </w:p>
    <w:p w14:paraId="6D88213C" w14:textId="77777777" w:rsidR="00AB32A8" w:rsidRPr="007C6042" w:rsidRDefault="00AB32A8" w:rsidP="0029102E">
      <w:pPr>
        <w:rPr>
          <w:rFonts w:ascii="Arial" w:hAnsi="Arial" w:cs="Arial"/>
          <w:b/>
        </w:rPr>
      </w:pPr>
      <w:r>
        <w:rPr>
          <w:rFonts w:ascii="Arial" w:hAnsi="Arial" w:cs="Arial"/>
          <w:b/>
        </w:rPr>
        <w:t xml:space="preserve">Didaktische </w:t>
      </w:r>
      <w:r w:rsidR="0029102E" w:rsidRPr="007C6042">
        <w:rPr>
          <w:rFonts w:ascii="Arial" w:hAnsi="Arial" w:cs="Arial"/>
          <w:b/>
        </w:rPr>
        <w:t xml:space="preserve">Hinweise </w:t>
      </w:r>
    </w:p>
    <w:tbl>
      <w:tblPr>
        <w:tblW w:w="48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2555"/>
        <w:gridCol w:w="2637"/>
        <w:gridCol w:w="2498"/>
      </w:tblGrid>
      <w:tr w:rsidR="0029102E" w:rsidRPr="007C6042" w14:paraId="2611FDD2" w14:textId="77777777" w:rsidTr="00AB32A8">
        <w:trPr>
          <w:trHeight w:val="454"/>
        </w:trPr>
        <w:tc>
          <w:tcPr>
            <w:tcW w:w="2492" w:type="pct"/>
            <w:gridSpan w:val="2"/>
            <w:shd w:val="clear" w:color="auto" w:fill="auto"/>
          </w:tcPr>
          <w:p w14:paraId="1A6FDDEE" w14:textId="1AB7B432" w:rsidR="00AB32A8" w:rsidRPr="00AB32A8" w:rsidRDefault="00AB32A8" w:rsidP="00C53693">
            <w:pPr>
              <w:ind w:left="22"/>
              <w:rPr>
                <w:rFonts w:ascii="Arial" w:hAnsi="Arial" w:cs="Arial"/>
                <w:sz w:val="22"/>
              </w:rPr>
            </w:pPr>
            <w:r>
              <w:rPr>
                <w:rFonts w:ascii="Arial" w:hAnsi="Arial" w:cs="Arial"/>
                <w:b/>
                <w:sz w:val="22"/>
              </w:rPr>
              <w:t xml:space="preserve">Unterrichtsfach: </w:t>
            </w:r>
            <w:r w:rsidR="00DF69DE" w:rsidRPr="00DF69DE">
              <w:rPr>
                <w:rFonts w:ascii="Arial" w:hAnsi="Arial" w:cs="Arial"/>
                <w:sz w:val="22"/>
              </w:rPr>
              <w:t>Geschäftsprozesse im Groß- und Außenhandelsmanagement</w:t>
            </w:r>
          </w:p>
          <w:p w14:paraId="50A1B2ED" w14:textId="6887A341" w:rsidR="0029102E" w:rsidRPr="007C6042" w:rsidRDefault="0029102E" w:rsidP="00AB32A8">
            <w:pPr>
              <w:rPr>
                <w:rFonts w:ascii="Arial" w:hAnsi="Arial" w:cs="Arial"/>
                <w:sz w:val="22"/>
              </w:rPr>
            </w:pPr>
            <w:r w:rsidRPr="007C6042">
              <w:rPr>
                <w:rFonts w:ascii="Arial" w:hAnsi="Arial" w:cs="Arial"/>
                <w:b/>
                <w:sz w:val="22"/>
              </w:rPr>
              <w:t>Lernfeld</w:t>
            </w:r>
            <w:r w:rsidR="00AB32A8">
              <w:rPr>
                <w:rFonts w:ascii="Arial" w:hAnsi="Arial" w:cs="Arial"/>
                <w:b/>
                <w:sz w:val="22"/>
              </w:rPr>
              <w:t>:</w:t>
            </w:r>
            <w:r>
              <w:rPr>
                <w:rFonts w:ascii="Arial" w:hAnsi="Arial" w:cs="Arial"/>
                <w:b/>
                <w:sz w:val="22"/>
              </w:rPr>
              <w:t xml:space="preserve"> </w:t>
            </w:r>
            <w:r w:rsidR="0076584E">
              <w:rPr>
                <w:rFonts w:ascii="Arial" w:hAnsi="Arial" w:cs="Arial"/>
                <w:sz w:val="22"/>
              </w:rPr>
              <w:t>1</w:t>
            </w:r>
            <w:r w:rsidR="0022334D">
              <w:rPr>
                <w:rFonts w:ascii="Arial" w:hAnsi="Arial" w:cs="Arial"/>
                <w:sz w:val="22"/>
              </w:rPr>
              <w:t>1</w:t>
            </w:r>
          </w:p>
        </w:tc>
        <w:tc>
          <w:tcPr>
            <w:tcW w:w="2508" w:type="pct"/>
            <w:gridSpan w:val="2"/>
            <w:shd w:val="clear" w:color="auto" w:fill="auto"/>
          </w:tcPr>
          <w:p w14:paraId="665A022A" w14:textId="04D280CE" w:rsidR="0029102E" w:rsidRPr="007C6042" w:rsidRDefault="0029102E" w:rsidP="00AB32A8">
            <w:pPr>
              <w:rPr>
                <w:rFonts w:ascii="Arial" w:hAnsi="Arial" w:cs="Arial"/>
                <w:sz w:val="22"/>
              </w:rPr>
            </w:pPr>
            <w:r w:rsidRPr="007C6042">
              <w:rPr>
                <w:rFonts w:ascii="Arial" w:hAnsi="Arial" w:cs="Arial"/>
                <w:b/>
                <w:sz w:val="22"/>
              </w:rPr>
              <w:t>Zeitrichtwert:</w:t>
            </w:r>
            <w:r>
              <w:rPr>
                <w:rFonts w:ascii="Arial" w:hAnsi="Arial" w:cs="Arial"/>
                <w:sz w:val="22"/>
              </w:rPr>
              <w:t xml:space="preserve"> </w:t>
            </w:r>
            <w:r w:rsidR="003D3B56">
              <w:rPr>
                <w:rFonts w:ascii="Arial" w:hAnsi="Arial" w:cs="Arial"/>
                <w:sz w:val="22"/>
              </w:rPr>
              <w:t>2</w:t>
            </w:r>
            <w:r w:rsidRPr="007C6042">
              <w:rPr>
                <w:rFonts w:ascii="Arial" w:hAnsi="Arial" w:cs="Arial"/>
                <w:sz w:val="22"/>
              </w:rPr>
              <w:t xml:space="preserve"> Unterrichtsstunden</w:t>
            </w:r>
          </w:p>
        </w:tc>
      </w:tr>
      <w:tr w:rsidR="0029102E" w:rsidRPr="00E37730" w14:paraId="59F41C9D" w14:textId="77777777" w:rsidTr="00AB32A8">
        <w:trPr>
          <w:trHeight w:val="1984"/>
        </w:trPr>
        <w:tc>
          <w:tcPr>
            <w:tcW w:w="2492" w:type="pct"/>
            <w:gridSpan w:val="2"/>
            <w:shd w:val="clear" w:color="auto" w:fill="auto"/>
          </w:tcPr>
          <w:p w14:paraId="1B431EBC" w14:textId="77777777" w:rsidR="0029102E" w:rsidRPr="00E37730" w:rsidRDefault="0029102E" w:rsidP="00F228ED">
            <w:pPr>
              <w:rPr>
                <w:rFonts w:ascii="Arial" w:hAnsi="Arial" w:cs="Arial"/>
                <w:b/>
                <w:sz w:val="22"/>
              </w:rPr>
            </w:pPr>
            <w:r w:rsidRPr="00E37730">
              <w:rPr>
                <w:rFonts w:ascii="Arial" w:hAnsi="Arial" w:cs="Arial"/>
                <w:b/>
                <w:sz w:val="22"/>
              </w:rPr>
              <w:t>Kurzinformation zur Lernsituation</w:t>
            </w:r>
            <w:r w:rsidR="00AB32A8">
              <w:rPr>
                <w:rFonts w:ascii="Arial" w:hAnsi="Arial" w:cs="Arial"/>
                <w:b/>
                <w:sz w:val="22"/>
              </w:rPr>
              <w:t>:</w:t>
            </w:r>
          </w:p>
          <w:p w14:paraId="46E8836A" w14:textId="77777777" w:rsidR="00DF69DE" w:rsidRPr="00DF69DE" w:rsidRDefault="00DF69DE" w:rsidP="00DF69DE">
            <w:pPr>
              <w:autoSpaceDE w:val="0"/>
              <w:autoSpaceDN w:val="0"/>
              <w:adjustRightInd w:val="0"/>
              <w:spacing w:after="0"/>
              <w:rPr>
                <w:rFonts w:ascii="Arial" w:hAnsi="Arial" w:cs="Arial"/>
                <w:sz w:val="22"/>
                <w:lang w:eastAsia="de-DE"/>
              </w:rPr>
            </w:pPr>
            <w:r w:rsidRPr="00DF69DE">
              <w:rPr>
                <w:rFonts w:ascii="Arial" w:hAnsi="Arial" w:cs="Arial"/>
                <w:sz w:val="22"/>
                <w:lang w:eastAsia="de-DE"/>
              </w:rPr>
              <w:t>Die Geschäftsführer der Primus GmbH, Frau Primus und Herr Müller, haben sich mit dem Abteilungsleiter Lager/Versand, Herrn Patt, zu einer Besprechung zusammengesetzt. Die Auszubildende Nicole Höver nimmt auch an dieser Besprechung teil. Thema ist der Kauf oder die Anmietung einer neuen Lagerhalle, da der vorhandene eigene Lagerraum der Primus GmbH sich als zu klein erwiesen hat.</w:t>
            </w:r>
          </w:p>
          <w:p w14:paraId="78FEC3AC" w14:textId="23D3B770" w:rsidR="0029102E" w:rsidRPr="00E37730" w:rsidRDefault="00DF69DE" w:rsidP="00DF69DE">
            <w:pPr>
              <w:autoSpaceDE w:val="0"/>
              <w:autoSpaceDN w:val="0"/>
              <w:adjustRightInd w:val="0"/>
              <w:spacing w:after="0"/>
              <w:rPr>
                <w:rFonts w:ascii="Arial" w:hAnsi="Arial" w:cs="Arial"/>
                <w:sz w:val="22"/>
                <w:lang w:eastAsia="de-DE"/>
              </w:rPr>
            </w:pPr>
            <w:r w:rsidRPr="00DF69DE">
              <w:rPr>
                <w:rFonts w:ascii="Arial" w:hAnsi="Arial" w:cs="Arial"/>
                <w:sz w:val="22"/>
                <w:lang w:eastAsia="de-DE"/>
              </w:rPr>
              <w:t xml:space="preserve">Unter den Gesprächspartnern entfacht sich eine lebhafte Diskussion über die einzelnen Möglichkeiten der Lagerhaltung. Herr Müller beruhigt die Situation und bittet alle Beteiligten, sich in aller Ruhe Gedanken über die einzelnen Möglichkeiten zu machen. Es gilt, die für die Primus GmbH </w:t>
            </w:r>
            <w:proofErr w:type="gramStart"/>
            <w:r w:rsidRPr="00DF69DE">
              <w:rPr>
                <w:rFonts w:ascii="Arial" w:hAnsi="Arial" w:cs="Arial"/>
                <w:sz w:val="22"/>
                <w:lang w:eastAsia="de-DE"/>
              </w:rPr>
              <w:t>am besten geeignete Form</w:t>
            </w:r>
            <w:proofErr w:type="gramEnd"/>
            <w:r w:rsidRPr="00DF69DE">
              <w:rPr>
                <w:rFonts w:ascii="Arial" w:hAnsi="Arial" w:cs="Arial"/>
                <w:sz w:val="22"/>
                <w:lang w:eastAsia="de-DE"/>
              </w:rPr>
              <w:t xml:space="preserve"> der Lagerhaltung zu finden.</w:t>
            </w:r>
          </w:p>
        </w:tc>
        <w:tc>
          <w:tcPr>
            <w:tcW w:w="2508" w:type="pct"/>
            <w:gridSpan w:val="2"/>
            <w:shd w:val="clear" w:color="auto" w:fill="auto"/>
          </w:tcPr>
          <w:p w14:paraId="60A59239" w14:textId="77777777" w:rsidR="0029102E" w:rsidRPr="00E37730" w:rsidRDefault="0029102E" w:rsidP="00F228ED">
            <w:pPr>
              <w:rPr>
                <w:rFonts w:ascii="Arial" w:hAnsi="Arial" w:cs="Arial"/>
                <w:b/>
                <w:sz w:val="22"/>
              </w:rPr>
            </w:pPr>
            <w:r w:rsidRPr="00E37730">
              <w:rPr>
                <w:rFonts w:ascii="Arial" w:hAnsi="Arial" w:cs="Arial"/>
                <w:b/>
                <w:sz w:val="22"/>
              </w:rPr>
              <w:t>Handlungsprodukt/Lernergebnis:</w:t>
            </w:r>
          </w:p>
          <w:p w14:paraId="418A1C06" w14:textId="24AE269E" w:rsidR="0076584E" w:rsidRDefault="00DF69DE" w:rsidP="00DF69DE">
            <w:pPr>
              <w:pStyle w:val="Listenabsatz"/>
              <w:numPr>
                <w:ilvl w:val="0"/>
                <w:numId w:val="14"/>
              </w:numPr>
              <w:spacing w:before="120"/>
              <w:rPr>
                <w:rFonts w:ascii="Arial" w:hAnsi="Arial" w:cs="Arial"/>
                <w:sz w:val="22"/>
                <w:lang w:eastAsia="de-DE"/>
              </w:rPr>
            </w:pPr>
            <w:r w:rsidRPr="00DF69DE">
              <w:rPr>
                <w:rFonts w:ascii="Arial" w:hAnsi="Arial" w:cs="Arial"/>
                <w:sz w:val="22"/>
                <w:lang w:eastAsia="de-DE"/>
              </w:rPr>
              <w:t>Ziele (Aufgaben) der Lagerhaltung</w:t>
            </w:r>
          </w:p>
          <w:p w14:paraId="4CA7D25B" w14:textId="44FA980E" w:rsidR="00DF69DE" w:rsidRPr="00DF69DE" w:rsidRDefault="00DF69DE" w:rsidP="00DF69DE">
            <w:pPr>
              <w:pStyle w:val="Listenabsatz"/>
              <w:numPr>
                <w:ilvl w:val="0"/>
                <w:numId w:val="14"/>
              </w:numPr>
              <w:spacing w:before="120"/>
              <w:rPr>
                <w:rFonts w:ascii="Arial" w:hAnsi="Arial" w:cs="Arial"/>
                <w:sz w:val="22"/>
                <w:lang w:eastAsia="de-DE"/>
              </w:rPr>
            </w:pPr>
            <w:r w:rsidRPr="00DF69DE">
              <w:rPr>
                <w:rFonts w:ascii="Arial" w:hAnsi="Arial" w:cs="Arial"/>
                <w:sz w:val="22"/>
                <w:lang w:eastAsia="de-DE"/>
              </w:rPr>
              <w:t>Stellungnahme zur Eigen- oder Fremdlagerung</w:t>
            </w:r>
          </w:p>
          <w:p w14:paraId="4873C456" w14:textId="57A3CA06" w:rsidR="0029102E" w:rsidRPr="00E37730" w:rsidRDefault="0029102E" w:rsidP="00F228ED">
            <w:pPr>
              <w:spacing w:before="120"/>
              <w:rPr>
                <w:rFonts w:ascii="Arial" w:hAnsi="Arial" w:cs="Arial"/>
                <w:b/>
                <w:sz w:val="22"/>
              </w:rPr>
            </w:pPr>
            <w:r w:rsidRPr="00E37730">
              <w:rPr>
                <w:rFonts w:ascii="Arial" w:hAnsi="Arial" w:cs="Arial"/>
                <w:b/>
                <w:sz w:val="22"/>
              </w:rPr>
              <w:t>Ergebnissicherung:</w:t>
            </w:r>
          </w:p>
          <w:p w14:paraId="1C3FE2FF" w14:textId="60C9D5F5" w:rsidR="0029102E" w:rsidRPr="006B5358" w:rsidRDefault="00DF69DE" w:rsidP="0076584E">
            <w:pPr>
              <w:spacing w:after="0"/>
              <w:rPr>
                <w:rFonts w:ascii="Arial" w:hAnsi="Arial" w:cs="Arial"/>
                <w:sz w:val="22"/>
              </w:rPr>
            </w:pPr>
            <w:r w:rsidRPr="00DF69DE">
              <w:rPr>
                <w:rFonts w:ascii="Arial" w:hAnsi="Arial" w:cs="Arial"/>
                <w:sz w:val="22"/>
              </w:rPr>
              <w:t>Stellungnahme zu Aussagen über die Lagerhaltung</w:t>
            </w:r>
          </w:p>
        </w:tc>
      </w:tr>
      <w:tr w:rsidR="0029102E" w:rsidRPr="007C6042" w14:paraId="1C0972E5" w14:textId="77777777" w:rsidTr="00AB32A8">
        <w:trPr>
          <w:trHeight w:val="397"/>
        </w:trPr>
        <w:tc>
          <w:tcPr>
            <w:tcW w:w="5000" w:type="pct"/>
            <w:gridSpan w:val="4"/>
            <w:shd w:val="clear" w:color="auto" w:fill="auto"/>
            <w:vAlign w:val="center"/>
          </w:tcPr>
          <w:p w14:paraId="04FA93EC" w14:textId="77777777" w:rsidR="0029102E" w:rsidRPr="007C6042" w:rsidRDefault="0029102E" w:rsidP="00AB32A8">
            <w:pPr>
              <w:jc w:val="center"/>
              <w:rPr>
                <w:rFonts w:ascii="Arial" w:hAnsi="Arial" w:cs="Arial"/>
                <w:b/>
                <w:sz w:val="22"/>
              </w:rPr>
            </w:pPr>
            <w:r w:rsidRPr="007C6042">
              <w:rPr>
                <w:rFonts w:ascii="Arial" w:hAnsi="Arial" w:cs="Arial"/>
                <w:b/>
                <w:sz w:val="22"/>
              </w:rPr>
              <w:t>Zielformulierungen zu den Kompetenzkategorien</w:t>
            </w:r>
          </w:p>
        </w:tc>
      </w:tr>
      <w:tr w:rsidR="00AB32A8" w:rsidRPr="007568EF" w14:paraId="1CC23896" w14:textId="77777777" w:rsidTr="0076584E">
        <w:trPr>
          <w:trHeight w:val="397"/>
        </w:trPr>
        <w:tc>
          <w:tcPr>
            <w:tcW w:w="1244" w:type="pct"/>
            <w:vAlign w:val="center"/>
          </w:tcPr>
          <w:p w14:paraId="31896A79" w14:textId="77777777" w:rsidR="0029102E" w:rsidRPr="00A6275D" w:rsidRDefault="0029102E" w:rsidP="00AB32A8">
            <w:pPr>
              <w:jc w:val="center"/>
              <w:rPr>
                <w:rFonts w:ascii="Arial" w:hAnsi="Arial" w:cs="Arial"/>
                <w:b/>
                <w:sz w:val="22"/>
              </w:rPr>
            </w:pPr>
            <w:r w:rsidRPr="00A6275D">
              <w:rPr>
                <w:rFonts w:ascii="Arial" w:hAnsi="Arial" w:cs="Arial"/>
                <w:b/>
                <w:sz w:val="22"/>
              </w:rPr>
              <w:t>Wissen</w:t>
            </w:r>
          </w:p>
        </w:tc>
        <w:tc>
          <w:tcPr>
            <w:tcW w:w="1248" w:type="pct"/>
            <w:vAlign w:val="center"/>
          </w:tcPr>
          <w:p w14:paraId="7FC66F08" w14:textId="77777777" w:rsidR="0029102E" w:rsidRPr="00A6275D" w:rsidRDefault="0029102E" w:rsidP="00AB32A8">
            <w:pPr>
              <w:jc w:val="center"/>
              <w:rPr>
                <w:rFonts w:ascii="Arial" w:hAnsi="Arial" w:cs="Arial"/>
                <w:b/>
                <w:sz w:val="22"/>
              </w:rPr>
            </w:pPr>
            <w:r w:rsidRPr="00A6275D">
              <w:rPr>
                <w:rFonts w:ascii="Arial" w:hAnsi="Arial" w:cs="Arial"/>
                <w:b/>
                <w:sz w:val="22"/>
              </w:rPr>
              <w:t>Fertigkeiten</w:t>
            </w:r>
          </w:p>
        </w:tc>
        <w:tc>
          <w:tcPr>
            <w:tcW w:w="1288" w:type="pct"/>
            <w:vAlign w:val="center"/>
          </w:tcPr>
          <w:p w14:paraId="7A9E8641" w14:textId="77777777" w:rsidR="0029102E" w:rsidRPr="00A6275D" w:rsidRDefault="0029102E" w:rsidP="00AB32A8">
            <w:pPr>
              <w:jc w:val="center"/>
              <w:rPr>
                <w:rFonts w:ascii="Arial" w:hAnsi="Arial" w:cs="Arial"/>
                <w:b/>
                <w:sz w:val="22"/>
              </w:rPr>
            </w:pPr>
            <w:r w:rsidRPr="00A6275D">
              <w:rPr>
                <w:rFonts w:ascii="Arial" w:hAnsi="Arial" w:cs="Arial"/>
                <w:b/>
                <w:sz w:val="22"/>
              </w:rPr>
              <w:t>Sozialkompetenz</w:t>
            </w:r>
          </w:p>
        </w:tc>
        <w:tc>
          <w:tcPr>
            <w:tcW w:w="1220" w:type="pct"/>
            <w:vAlign w:val="center"/>
          </w:tcPr>
          <w:p w14:paraId="2E9171A9" w14:textId="77777777" w:rsidR="0029102E" w:rsidRPr="00A6275D" w:rsidRDefault="0029102E" w:rsidP="00AB32A8">
            <w:pPr>
              <w:jc w:val="center"/>
              <w:rPr>
                <w:rFonts w:ascii="Arial" w:hAnsi="Arial" w:cs="Arial"/>
                <w:b/>
                <w:sz w:val="22"/>
              </w:rPr>
            </w:pPr>
            <w:r w:rsidRPr="00A6275D">
              <w:rPr>
                <w:rFonts w:ascii="Arial" w:hAnsi="Arial" w:cs="Arial"/>
                <w:b/>
                <w:sz w:val="22"/>
              </w:rPr>
              <w:t>Selbstständigkeit</w:t>
            </w:r>
          </w:p>
        </w:tc>
      </w:tr>
      <w:tr w:rsidR="0076584E" w:rsidRPr="006E100C" w14:paraId="34017BB7" w14:textId="77777777" w:rsidTr="0076584E">
        <w:tc>
          <w:tcPr>
            <w:tcW w:w="1244" w:type="pct"/>
            <w:shd w:val="clear" w:color="auto" w:fill="auto"/>
          </w:tcPr>
          <w:p w14:paraId="5401C27C" w14:textId="05E190A6" w:rsidR="0076584E" w:rsidRPr="00A6275D" w:rsidRDefault="00DF69DE" w:rsidP="0076584E">
            <w:pPr>
              <w:autoSpaceDE w:val="0"/>
              <w:autoSpaceDN w:val="0"/>
              <w:adjustRightInd w:val="0"/>
              <w:spacing w:after="0"/>
              <w:rPr>
                <w:rFonts w:ascii="Arial" w:hAnsi="Arial" w:cs="Arial"/>
                <w:sz w:val="22"/>
                <w:lang w:eastAsia="de-DE"/>
              </w:rPr>
            </w:pPr>
            <w:r w:rsidRPr="00DF69DE">
              <w:rPr>
                <w:rFonts w:ascii="Arial" w:hAnsi="Arial" w:cs="Arial"/>
                <w:sz w:val="22"/>
                <w:lang w:eastAsia="de-DE"/>
              </w:rPr>
              <w:t xml:space="preserve">Die Schülerinnen und Schüler analysieren die Bedeutung der Lagerhaltung für </w:t>
            </w:r>
            <w:proofErr w:type="gramStart"/>
            <w:r w:rsidRPr="00DF69DE">
              <w:rPr>
                <w:rFonts w:ascii="Arial" w:hAnsi="Arial" w:cs="Arial"/>
                <w:sz w:val="22"/>
                <w:lang w:eastAsia="de-DE"/>
              </w:rPr>
              <w:t>ein Großhandelsunternehmen und kennen</w:t>
            </w:r>
            <w:proofErr w:type="gramEnd"/>
            <w:r w:rsidRPr="00DF69DE">
              <w:rPr>
                <w:rFonts w:ascii="Arial" w:hAnsi="Arial" w:cs="Arial"/>
                <w:sz w:val="22"/>
                <w:lang w:eastAsia="de-DE"/>
              </w:rPr>
              <w:t xml:space="preserve"> die Ziele der Lagerhaltung.</w:t>
            </w:r>
          </w:p>
        </w:tc>
        <w:tc>
          <w:tcPr>
            <w:tcW w:w="1248" w:type="pct"/>
            <w:shd w:val="clear" w:color="auto" w:fill="auto"/>
          </w:tcPr>
          <w:p w14:paraId="6201A450" w14:textId="7DDDDC9C" w:rsidR="0076584E" w:rsidRPr="00A6275D" w:rsidRDefault="00DF69DE" w:rsidP="00DF69DE">
            <w:pPr>
              <w:autoSpaceDE w:val="0"/>
              <w:autoSpaceDN w:val="0"/>
              <w:adjustRightInd w:val="0"/>
              <w:spacing w:after="0"/>
              <w:rPr>
                <w:rFonts w:ascii="Arial" w:hAnsi="Arial" w:cs="Arial"/>
                <w:sz w:val="22"/>
                <w:lang w:eastAsia="de-DE"/>
              </w:rPr>
            </w:pPr>
            <w:r w:rsidRPr="00DF69DE">
              <w:rPr>
                <w:rFonts w:ascii="Arial" w:hAnsi="Arial" w:cs="Arial"/>
                <w:sz w:val="22"/>
                <w:lang w:eastAsia="de-DE"/>
              </w:rPr>
              <w:t>Die Schülerinnen und Schüler geben unter Beachtung grundlegender Bedingungen</w:t>
            </w:r>
            <w:r>
              <w:rPr>
                <w:rFonts w:ascii="Arial" w:hAnsi="Arial" w:cs="Arial"/>
                <w:sz w:val="22"/>
                <w:lang w:eastAsia="de-DE"/>
              </w:rPr>
              <w:t xml:space="preserve"> </w:t>
            </w:r>
            <w:r w:rsidRPr="00DF69DE">
              <w:rPr>
                <w:rFonts w:ascii="Arial" w:hAnsi="Arial" w:cs="Arial"/>
                <w:sz w:val="22"/>
                <w:lang w:eastAsia="de-DE"/>
              </w:rPr>
              <w:t>eine Empfehlung für</w:t>
            </w:r>
            <w:r>
              <w:rPr>
                <w:rFonts w:ascii="Arial" w:hAnsi="Arial" w:cs="Arial"/>
                <w:sz w:val="22"/>
                <w:lang w:eastAsia="de-DE"/>
              </w:rPr>
              <w:t xml:space="preserve"> </w:t>
            </w:r>
            <w:r w:rsidRPr="00DF69DE">
              <w:rPr>
                <w:rFonts w:ascii="Arial" w:hAnsi="Arial" w:cs="Arial"/>
                <w:sz w:val="22"/>
                <w:lang w:eastAsia="de-DE"/>
              </w:rPr>
              <w:t>die Lagerung ab.</w:t>
            </w:r>
          </w:p>
        </w:tc>
        <w:tc>
          <w:tcPr>
            <w:tcW w:w="1288" w:type="pct"/>
            <w:shd w:val="clear" w:color="auto" w:fill="auto"/>
          </w:tcPr>
          <w:p w14:paraId="74097863" w14:textId="0E029B87" w:rsidR="0076584E" w:rsidRPr="00A6275D" w:rsidRDefault="00DF69DE" w:rsidP="00DF69DE">
            <w:pPr>
              <w:autoSpaceDE w:val="0"/>
              <w:autoSpaceDN w:val="0"/>
              <w:adjustRightInd w:val="0"/>
              <w:spacing w:after="0"/>
              <w:rPr>
                <w:rFonts w:ascii="Arial" w:hAnsi="Arial" w:cs="Arial"/>
                <w:sz w:val="22"/>
                <w:lang w:eastAsia="de-DE"/>
              </w:rPr>
            </w:pPr>
            <w:r w:rsidRPr="00DF69DE">
              <w:rPr>
                <w:rFonts w:ascii="Arial" w:hAnsi="Arial" w:cs="Arial"/>
                <w:sz w:val="22"/>
                <w:lang w:eastAsia="de-DE"/>
              </w:rPr>
              <w:t>Die Schülerinnen und Schüler geben einander Rückmeldung zu ihren Arbeitsergebnissen und unterstützen sich gegenseitig</w:t>
            </w:r>
            <w:r>
              <w:rPr>
                <w:rFonts w:ascii="Arial" w:hAnsi="Arial" w:cs="Arial"/>
                <w:sz w:val="22"/>
                <w:lang w:eastAsia="de-DE"/>
              </w:rPr>
              <w:t xml:space="preserve"> </w:t>
            </w:r>
            <w:r w:rsidRPr="00DF69DE">
              <w:rPr>
                <w:rFonts w:ascii="Arial" w:hAnsi="Arial" w:cs="Arial"/>
                <w:sz w:val="22"/>
                <w:lang w:eastAsia="de-DE"/>
              </w:rPr>
              <w:t>bei deren Erarbeitung</w:t>
            </w:r>
            <w:r>
              <w:rPr>
                <w:rFonts w:ascii="Arial" w:hAnsi="Arial" w:cs="Arial"/>
                <w:sz w:val="22"/>
                <w:lang w:eastAsia="de-DE"/>
              </w:rPr>
              <w:t xml:space="preserve"> </w:t>
            </w:r>
            <w:r w:rsidRPr="00DF69DE">
              <w:rPr>
                <w:rFonts w:ascii="Arial" w:hAnsi="Arial" w:cs="Arial"/>
                <w:sz w:val="22"/>
                <w:lang w:eastAsia="de-DE"/>
              </w:rPr>
              <w:t>und der Ergebniskontrolle.</w:t>
            </w:r>
          </w:p>
        </w:tc>
        <w:tc>
          <w:tcPr>
            <w:tcW w:w="1220" w:type="pct"/>
            <w:shd w:val="clear" w:color="auto" w:fill="auto"/>
          </w:tcPr>
          <w:p w14:paraId="1E934EF7" w14:textId="77777777" w:rsidR="00DF69DE" w:rsidRPr="00DF69DE" w:rsidRDefault="00DF69DE" w:rsidP="00DF69DE">
            <w:pPr>
              <w:autoSpaceDE w:val="0"/>
              <w:autoSpaceDN w:val="0"/>
              <w:adjustRightInd w:val="0"/>
              <w:spacing w:after="0"/>
              <w:rPr>
                <w:rFonts w:ascii="Arial" w:hAnsi="Arial" w:cs="Arial"/>
                <w:sz w:val="22"/>
                <w:lang w:eastAsia="de-DE"/>
              </w:rPr>
            </w:pPr>
            <w:r w:rsidRPr="00DF69DE">
              <w:rPr>
                <w:rFonts w:ascii="Arial" w:hAnsi="Arial" w:cs="Arial"/>
                <w:sz w:val="22"/>
                <w:lang w:eastAsia="de-DE"/>
              </w:rPr>
              <w:t>Die Schülerinnen und</w:t>
            </w:r>
          </w:p>
          <w:p w14:paraId="2A5C5A50" w14:textId="3AF439E1" w:rsidR="0076584E" w:rsidRPr="00A6275D" w:rsidRDefault="00DF69DE" w:rsidP="00DF69DE">
            <w:pPr>
              <w:autoSpaceDE w:val="0"/>
              <w:autoSpaceDN w:val="0"/>
              <w:adjustRightInd w:val="0"/>
              <w:spacing w:after="0"/>
              <w:rPr>
                <w:rFonts w:ascii="Arial" w:hAnsi="Arial" w:cs="Arial"/>
                <w:sz w:val="22"/>
                <w:lang w:eastAsia="de-DE"/>
              </w:rPr>
            </w:pPr>
            <w:r w:rsidRPr="00DF69DE">
              <w:rPr>
                <w:rFonts w:ascii="Arial" w:hAnsi="Arial" w:cs="Arial"/>
                <w:sz w:val="22"/>
                <w:lang w:eastAsia="de-DE"/>
              </w:rPr>
              <w:t>Schüler erarbeiten sich selbstständig Sachinhalte zur Bearbeitung der Lernsituation.</w:t>
            </w:r>
          </w:p>
        </w:tc>
      </w:tr>
      <w:tr w:rsidR="0029102E" w:rsidRPr="007C6042" w14:paraId="59D8992A" w14:textId="77777777" w:rsidTr="00AB32A8">
        <w:trPr>
          <w:trHeight w:val="1180"/>
        </w:trPr>
        <w:tc>
          <w:tcPr>
            <w:tcW w:w="2492" w:type="pct"/>
            <w:gridSpan w:val="2"/>
            <w:shd w:val="clear" w:color="auto" w:fill="auto"/>
          </w:tcPr>
          <w:p w14:paraId="37F3EE5A" w14:textId="77777777" w:rsidR="0029102E" w:rsidRPr="007C6042" w:rsidRDefault="0029102E" w:rsidP="00F228ED">
            <w:pPr>
              <w:rPr>
                <w:rFonts w:ascii="Arial" w:hAnsi="Arial" w:cs="Arial"/>
                <w:b/>
                <w:sz w:val="22"/>
              </w:rPr>
            </w:pPr>
            <w:r w:rsidRPr="007C6042">
              <w:rPr>
                <w:rFonts w:ascii="Arial" w:hAnsi="Arial" w:cs="Arial"/>
                <w:b/>
                <w:sz w:val="22"/>
              </w:rPr>
              <w:t>Konkretisierung/Nennung der Inhalte:</w:t>
            </w:r>
          </w:p>
          <w:p w14:paraId="74B538C3" w14:textId="39EA62FB" w:rsidR="0076584E" w:rsidRDefault="00DF69DE" w:rsidP="00F228ED">
            <w:pPr>
              <w:numPr>
                <w:ilvl w:val="0"/>
                <w:numId w:val="12"/>
              </w:numPr>
              <w:spacing w:after="0"/>
              <w:ind w:left="284" w:hanging="284"/>
              <w:rPr>
                <w:rFonts w:ascii="Arial" w:hAnsi="Arial" w:cs="Arial"/>
                <w:sz w:val="22"/>
              </w:rPr>
            </w:pPr>
            <w:r>
              <w:rPr>
                <w:rFonts w:ascii="Arial" w:hAnsi="Arial" w:cs="Arial"/>
                <w:sz w:val="22"/>
                <w:lang w:eastAsia="de-DE"/>
              </w:rPr>
              <w:t>Möglichkeiten der Lagerung</w:t>
            </w:r>
          </w:p>
          <w:p w14:paraId="46EBF234" w14:textId="0E124E09" w:rsidR="0029102E" w:rsidRDefault="00DF69DE" w:rsidP="00F228ED">
            <w:pPr>
              <w:numPr>
                <w:ilvl w:val="0"/>
                <w:numId w:val="12"/>
              </w:numPr>
              <w:spacing w:after="0"/>
              <w:ind w:left="284" w:hanging="284"/>
              <w:rPr>
                <w:rFonts w:ascii="Arial" w:hAnsi="Arial" w:cs="Arial"/>
                <w:sz w:val="22"/>
              </w:rPr>
            </w:pPr>
            <w:r w:rsidRPr="00DF69DE">
              <w:rPr>
                <w:rFonts w:ascii="Arial" w:hAnsi="Arial" w:cs="Arial"/>
                <w:sz w:val="22"/>
                <w:lang w:eastAsia="de-DE"/>
              </w:rPr>
              <w:t>Nachteile eines zu niedrigen bzw. zu hohen Lagerbestandes</w:t>
            </w:r>
          </w:p>
          <w:p w14:paraId="5D75F358" w14:textId="184E9C65" w:rsidR="0076584E" w:rsidRPr="00E37730" w:rsidRDefault="00DF69DE" w:rsidP="00F228ED">
            <w:pPr>
              <w:numPr>
                <w:ilvl w:val="0"/>
                <w:numId w:val="12"/>
              </w:numPr>
              <w:spacing w:after="0"/>
              <w:ind w:left="284" w:hanging="284"/>
              <w:rPr>
                <w:rFonts w:ascii="Arial" w:hAnsi="Arial" w:cs="Arial"/>
                <w:sz w:val="22"/>
              </w:rPr>
            </w:pPr>
            <w:r w:rsidRPr="00DF69DE">
              <w:rPr>
                <w:rFonts w:ascii="Arial" w:hAnsi="Arial" w:cs="Arial"/>
                <w:sz w:val="22"/>
              </w:rPr>
              <w:t>Ziele (Aufgaben) der Lagerhaltung</w:t>
            </w:r>
          </w:p>
        </w:tc>
        <w:tc>
          <w:tcPr>
            <w:tcW w:w="2508" w:type="pct"/>
            <w:gridSpan w:val="2"/>
            <w:shd w:val="clear" w:color="auto" w:fill="auto"/>
          </w:tcPr>
          <w:p w14:paraId="11055768" w14:textId="77777777" w:rsidR="0029102E" w:rsidRPr="007C6042" w:rsidRDefault="0029102E" w:rsidP="00F228ED">
            <w:pPr>
              <w:rPr>
                <w:rFonts w:ascii="Arial" w:hAnsi="Arial" w:cs="Arial"/>
                <w:b/>
                <w:sz w:val="22"/>
              </w:rPr>
            </w:pPr>
            <w:r w:rsidRPr="007C6042">
              <w:rPr>
                <w:rFonts w:ascii="Arial" w:hAnsi="Arial" w:cs="Arial"/>
                <w:b/>
                <w:sz w:val="22"/>
              </w:rPr>
              <w:t>Lern- und Arbeitstechniken:</w:t>
            </w:r>
          </w:p>
          <w:p w14:paraId="5D4F38C7" w14:textId="386AAD65" w:rsidR="00AB32A8" w:rsidRDefault="0029102E" w:rsidP="00AB32A8">
            <w:pPr>
              <w:numPr>
                <w:ilvl w:val="0"/>
                <w:numId w:val="13"/>
              </w:numPr>
              <w:spacing w:after="0"/>
              <w:rPr>
                <w:rFonts w:ascii="Arial" w:hAnsi="Arial" w:cs="Arial"/>
                <w:sz w:val="22"/>
              </w:rPr>
            </w:pPr>
            <w:r w:rsidRPr="007C6042">
              <w:rPr>
                <w:rFonts w:ascii="Arial" w:hAnsi="Arial" w:cs="Arial"/>
                <w:sz w:val="22"/>
              </w:rPr>
              <w:t>Formen des ko</w:t>
            </w:r>
            <w:r>
              <w:rPr>
                <w:rFonts w:ascii="Arial" w:hAnsi="Arial" w:cs="Arial"/>
                <w:sz w:val="22"/>
              </w:rPr>
              <w:t>operativen Lernens durch</w:t>
            </w:r>
            <w:r w:rsidR="00C53693">
              <w:rPr>
                <w:rFonts w:ascii="Arial" w:hAnsi="Arial" w:cs="Arial"/>
                <w:sz w:val="22"/>
              </w:rPr>
              <w:t xml:space="preserve"> Gruppen</w:t>
            </w:r>
            <w:r w:rsidRPr="007C6042">
              <w:rPr>
                <w:rFonts w:ascii="Arial" w:hAnsi="Arial" w:cs="Arial"/>
                <w:sz w:val="22"/>
              </w:rPr>
              <w:t>arbeit</w:t>
            </w:r>
          </w:p>
          <w:p w14:paraId="4342197D" w14:textId="05B2013B" w:rsidR="0029102E" w:rsidRPr="007C6042" w:rsidRDefault="00DF69DE" w:rsidP="00AB32A8">
            <w:pPr>
              <w:numPr>
                <w:ilvl w:val="0"/>
                <w:numId w:val="13"/>
              </w:numPr>
              <w:spacing w:after="0"/>
              <w:rPr>
                <w:rFonts w:ascii="Arial" w:hAnsi="Arial" w:cs="Arial"/>
                <w:sz w:val="22"/>
              </w:rPr>
            </w:pPr>
            <w:r w:rsidRPr="00DF69DE">
              <w:rPr>
                <w:rFonts w:ascii="Arial" w:hAnsi="Arial" w:cs="Arial"/>
                <w:sz w:val="22"/>
              </w:rPr>
              <w:t>selbstständiges Erarbeiten von Fachinhalten mithilfe des Lehrbuchs</w:t>
            </w:r>
          </w:p>
        </w:tc>
      </w:tr>
      <w:tr w:rsidR="0029102E" w:rsidRPr="007C6042" w14:paraId="2464FB97" w14:textId="77777777" w:rsidTr="00AB32A8">
        <w:trPr>
          <w:trHeight w:val="916"/>
        </w:trPr>
        <w:tc>
          <w:tcPr>
            <w:tcW w:w="2492" w:type="pct"/>
            <w:gridSpan w:val="2"/>
            <w:shd w:val="clear" w:color="auto" w:fill="auto"/>
          </w:tcPr>
          <w:p w14:paraId="6578C868" w14:textId="77777777" w:rsidR="0029102E" w:rsidRPr="007C6042" w:rsidRDefault="0029102E" w:rsidP="00F228ED">
            <w:pPr>
              <w:rPr>
                <w:rFonts w:ascii="Arial" w:hAnsi="Arial" w:cs="Arial"/>
                <w:b/>
                <w:sz w:val="22"/>
              </w:rPr>
            </w:pPr>
            <w:r w:rsidRPr="007C6042">
              <w:rPr>
                <w:rFonts w:ascii="Arial" w:hAnsi="Arial" w:cs="Arial"/>
                <w:b/>
                <w:sz w:val="22"/>
              </w:rPr>
              <w:t>Unterrichtsmaterialien:</w:t>
            </w:r>
          </w:p>
          <w:p w14:paraId="65AD2A0D" w14:textId="39DC8E05" w:rsidR="0029102E" w:rsidRPr="007C6042" w:rsidRDefault="0029102E" w:rsidP="00F228ED">
            <w:pPr>
              <w:spacing w:after="0"/>
              <w:rPr>
                <w:rFonts w:ascii="Arial" w:hAnsi="Arial" w:cs="Arial"/>
                <w:sz w:val="22"/>
              </w:rPr>
            </w:pPr>
            <w:r w:rsidRPr="007C6042">
              <w:rPr>
                <w:rFonts w:ascii="Arial" w:hAnsi="Arial" w:cs="Arial"/>
                <w:sz w:val="22"/>
              </w:rPr>
              <w:t xml:space="preserve">Arbeitsheft, </w:t>
            </w:r>
            <w:r w:rsidR="00DF69DE">
              <w:rPr>
                <w:rFonts w:ascii="Arial" w:hAnsi="Arial" w:cs="Arial"/>
                <w:sz w:val="22"/>
              </w:rPr>
              <w:t>Lehrbuch</w:t>
            </w:r>
          </w:p>
        </w:tc>
        <w:tc>
          <w:tcPr>
            <w:tcW w:w="2508" w:type="pct"/>
            <w:gridSpan w:val="2"/>
            <w:shd w:val="clear" w:color="auto" w:fill="auto"/>
          </w:tcPr>
          <w:p w14:paraId="3F33209F" w14:textId="77777777" w:rsidR="0029102E" w:rsidRPr="007C6042" w:rsidRDefault="0029102E" w:rsidP="00F228ED">
            <w:pPr>
              <w:rPr>
                <w:rFonts w:ascii="Arial" w:hAnsi="Arial" w:cs="Arial"/>
                <w:b/>
                <w:sz w:val="22"/>
              </w:rPr>
            </w:pPr>
            <w:r w:rsidRPr="007C6042">
              <w:rPr>
                <w:rFonts w:ascii="Arial" w:hAnsi="Arial" w:cs="Arial"/>
                <w:b/>
                <w:sz w:val="22"/>
              </w:rPr>
              <w:t xml:space="preserve">Seiten im Lehrbuch: </w:t>
            </w:r>
          </w:p>
          <w:p w14:paraId="27773CD2" w14:textId="225CF91B" w:rsidR="0029102E" w:rsidRPr="007C6042" w:rsidRDefault="00614F7A" w:rsidP="00F228ED">
            <w:pPr>
              <w:rPr>
                <w:rFonts w:ascii="Arial" w:hAnsi="Arial" w:cs="Arial"/>
                <w:sz w:val="22"/>
              </w:rPr>
            </w:pPr>
            <w:r>
              <w:rPr>
                <w:rFonts w:ascii="Arial" w:hAnsi="Arial" w:cs="Arial"/>
                <w:sz w:val="22"/>
              </w:rPr>
              <w:t>144-152</w:t>
            </w:r>
          </w:p>
        </w:tc>
      </w:tr>
      <w:tr w:rsidR="0029102E" w:rsidRPr="007C6042" w14:paraId="1B49E231" w14:textId="77777777" w:rsidTr="00AB32A8">
        <w:tc>
          <w:tcPr>
            <w:tcW w:w="5000" w:type="pct"/>
            <w:gridSpan w:val="4"/>
            <w:shd w:val="clear" w:color="auto" w:fill="auto"/>
          </w:tcPr>
          <w:p w14:paraId="516B4CBE" w14:textId="77777777" w:rsidR="00C53693" w:rsidRDefault="0029102E" w:rsidP="00C53693">
            <w:pPr>
              <w:rPr>
                <w:rFonts w:ascii="Arial" w:hAnsi="Arial" w:cs="Arial"/>
                <w:b/>
                <w:sz w:val="22"/>
              </w:rPr>
            </w:pPr>
            <w:r w:rsidRPr="007C6042">
              <w:rPr>
                <w:rFonts w:ascii="Arial" w:hAnsi="Arial" w:cs="Arial"/>
              </w:rPr>
              <w:br w:type="page"/>
            </w:r>
            <w:r w:rsidRPr="007C6042">
              <w:rPr>
                <w:rFonts w:ascii="Arial" w:hAnsi="Arial" w:cs="Arial"/>
                <w:b/>
                <w:sz w:val="22"/>
              </w:rPr>
              <w:t>Organisatorische Hinweise:</w:t>
            </w:r>
            <w:r w:rsidR="00AB32A8">
              <w:rPr>
                <w:rFonts w:ascii="Arial" w:hAnsi="Arial" w:cs="Arial"/>
                <w:b/>
                <w:sz w:val="22"/>
              </w:rPr>
              <w:t xml:space="preserve"> </w:t>
            </w:r>
          </w:p>
          <w:p w14:paraId="51148547" w14:textId="2A8B9DA9" w:rsidR="0029102E" w:rsidRPr="007C6042" w:rsidRDefault="00DF69DE" w:rsidP="00C53693">
            <w:pPr>
              <w:rPr>
                <w:rFonts w:ascii="Arial" w:hAnsi="Arial" w:cs="Arial"/>
                <w:b/>
                <w:sz w:val="22"/>
              </w:rPr>
            </w:pPr>
            <w:r>
              <w:rPr>
                <w:rFonts w:ascii="Arial" w:hAnsi="Arial" w:cs="Arial"/>
                <w:sz w:val="22"/>
              </w:rPr>
              <w:t>–</w:t>
            </w:r>
          </w:p>
        </w:tc>
      </w:tr>
    </w:tbl>
    <w:p w14:paraId="7C772CC4" w14:textId="77777777" w:rsidR="0029102E" w:rsidRPr="007C6042" w:rsidRDefault="0029102E" w:rsidP="00BC24E2">
      <w:pPr>
        <w:rPr>
          <w:rFonts w:ascii="Arial" w:hAnsi="Arial" w:cs="Arial"/>
        </w:rPr>
      </w:pPr>
    </w:p>
    <w:p w14:paraId="02FD5989" w14:textId="77777777" w:rsidR="009068EF" w:rsidRPr="007C6042" w:rsidRDefault="009068EF" w:rsidP="00BC24E2">
      <w:pPr>
        <w:rPr>
          <w:rFonts w:ascii="Arial" w:hAnsi="Arial" w:cs="Arial"/>
        </w:rPr>
      </w:pPr>
    </w:p>
    <w:p w14:paraId="4C6099D6" w14:textId="77777777" w:rsidR="009068EF" w:rsidRPr="007C6042" w:rsidRDefault="009068EF" w:rsidP="00BC24E2">
      <w:pPr>
        <w:rPr>
          <w:rFonts w:ascii="Arial" w:hAnsi="Arial" w:cs="Arial"/>
        </w:rPr>
        <w:sectPr w:rsidR="009068EF" w:rsidRPr="007C6042" w:rsidSect="00AB32A8">
          <w:pgSz w:w="11906" w:h="16838"/>
          <w:pgMar w:top="680" w:right="680" w:bottom="680" w:left="567" w:header="709" w:footer="709" w:gutter="0"/>
          <w:cols w:space="708"/>
          <w:docGrid w:linePitch="360"/>
        </w:sectPr>
      </w:pPr>
    </w:p>
    <w:tbl>
      <w:tblPr>
        <w:tblW w:w="10456" w:type="dxa"/>
        <w:tblInd w:w="-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3118"/>
        <w:gridCol w:w="2977"/>
        <w:gridCol w:w="2126"/>
      </w:tblGrid>
      <w:tr w:rsidR="004830AE" w:rsidRPr="007C6042" w14:paraId="155A5A59" w14:textId="77777777" w:rsidTr="00EE4F60">
        <w:tc>
          <w:tcPr>
            <w:tcW w:w="10456" w:type="dxa"/>
            <w:gridSpan w:val="4"/>
            <w:tcBorders>
              <w:top w:val="nil"/>
              <w:left w:val="nil"/>
              <w:right w:val="nil"/>
            </w:tcBorders>
          </w:tcPr>
          <w:p w14:paraId="30FA8202" w14:textId="77777777" w:rsidR="004830AE" w:rsidRPr="007C6042" w:rsidRDefault="00AB32A8" w:rsidP="00AB32A8">
            <w:pPr>
              <w:spacing w:before="120"/>
              <w:rPr>
                <w:rFonts w:ascii="Arial" w:hAnsi="Arial" w:cs="Arial"/>
                <w:b/>
                <w:sz w:val="22"/>
              </w:rPr>
            </w:pPr>
            <w:r>
              <w:rPr>
                <w:rFonts w:ascii="Arial" w:hAnsi="Arial" w:cs="Arial"/>
                <w:b/>
                <w:sz w:val="22"/>
              </w:rPr>
              <w:lastRenderedPageBreak/>
              <w:t>Verlaufsschema</w:t>
            </w:r>
          </w:p>
        </w:tc>
      </w:tr>
      <w:tr w:rsidR="004830AE" w:rsidRPr="007C6042" w14:paraId="7B5B05E0" w14:textId="77777777" w:rsidTr="00EE4F60">
        <w:tc>
          <w:tcPr>
            <w:tcW w:w="2235" w:type="dxa"/>
            <w:vAlign w:val="center"/>
          </w:tcPr>
          <w:p w14:paraId="4648D715" w14:textId="77777777" w:rsidR="004830AE" w:rsidRPr="007C6042" w:rsidRDefault="004830AE" w:rsidP="00AB32A8">
            <w:pPr>
              <w:spacing w:before="120"/>
              <w:jc w:val="center"/>
              <w:rPr>
                <w:rFonts w:ascii="Arial" w:hAnsi="Arial" w:cs="Arial"/>
                <w:b/>
                <w:sz w:val="22"/>
              </w:rPr>
            </w:pPr>
            <w:r w:rsidRPr="007C6042">
              <w:rPr>
                <w:rFonts w:ascii="Arial" w:hAnsi="Arial" w:cs="Arial"/>
                <w:b/>
                <w:sz w:val="22"/>
              </w:rPr>
              <w:t>Handlungsphasen</w:t>
            </w:r>
          </w:p>
        </w:tc>
        <w:tc>
          <w:tcPr>
            <w:tcW w:w="3118" w:type="dxa"/>
            <w:vAlign w:val="center"/>
          </w:tcPr>
          <w:p w14:paraId="737016CB" w14:textId="77777777" w:rsidR="004830AE" w:rsidRPr="007C6042" w:rsidRDefault="004830AE" w:rsidP="00AB32A8">
            <w:pPr>
              <w:spacing w:before="120"/>
              <w:jc w:val="center"/>
              <w:rPr>
                <w:rFonts w:ascii="Arial" w:hAnsi="Arial" w:cs="Arial"/>
                <w:b/>
                <w:sz w:val="22"/>
              </w:rPr>
            </w:pPr>
            <w:r w:rsidRPr="007C6042">
              <w:rPr>
                <w:rFonts w:ascii="Arial" w:hAnsi="Arial" w:cs="Arial"/>
                <w:b/>
                <w:sz w:val="22"/>
              </w:rPr>
              <w:t>Schülerhandlungen</w:t>
            </w:r>
          </w:p>
        </w:tc>
        <w:tc>
          <w:tcPr>
            <w:tcW w:w="2977" w:type="dxa"/>
            <w:vAlign w:val="center"/>
          </w:tcPr>
          <w:p w14:paraId="2E27659B" w14:textId="77777777" w:rsidR="004830AE" w:rsidRPr="007C6042" w:rsidRDefault="004830AE" w:rsidP="00AB32A8">
            <w:pPr>
              <w:spacing w:before="120"/>
              <w:jc w:val="center"/>
              <w:rPr>
                <w:rFonts w:ascii="Arial" w:hAnsi="Arial" w:cs="Arial"/>
                <w:b/>
                <w:sz w:val="22"/>
              </w:rPr>
            </w:pPr>
            <w:r w:rsidRPr="007C6042">
              <w:rPr>
                <w:rFonts w:ascii="Arial" w:hAnsi="Arial" w:cs="Arial"/>
                <w:b/>
                <w:sz w:val="22"/>
              </w:rPr>
              <w:t>Lehrerhandlungen</w:t>
            </w:r>
          </w:p>
        </w:tc>
        <w:tc>
          <w:tcPr>
            <w:tcW w:w="2126" w:type="dxa"/>
            <w:vAlign w:val="center"/>
          </w:tcPr>
          <w:p w14:paraId="3871A887" w14:textId="77777777" w:rsidR="004830AE" w:rsidRPr="007C6042" w:rsidRDefault="004830AE" w:rsidP="00AB32A8">
            <w:pPr>
              <w:spacing w:before="120"/>
              <w:jc w:val="center"/>
              <w:rPr>
                <w:rFonts w:ascii="Arial" w:hAnsi="Arial" w:cs="Arial"/>
                <w:b/>
                <w:sz w:val="22"/>
              </w:rPr>
            </w:pPr>
            <w:r w:rsidRPr="007C6042">
              <w:rPr>
                <w:rFonts w:ascii="Arial" w:hAnsi="Arial" w:cs="Arial"/>
                <w:b/>
                <w:sz w:val="22"/>
              </w:rPr>
              <w:t>Methoden/Medien</w:t>
            </w:r>
          </w:p>
        </w:tc>
      </w:tr>
      <w:tr w:rsidR="007568EF" w:rsidRPr="007C6042" w14:paraId="1C78280D" w14:textId="77777777" w:rsidTr="00EE4F60">
        <w:trPr>
          <w:trHeight w:val="56"/>
        </w:trPr>
        <w:tc>
          <w:tcPr>
            <w:tcW w:w="2235" w:type="dxa"/>
            <w:shd w:val="clear" w:color="auto" w:fill="auto"/>
          </w:tcPr>
          <w:p w14:paraId="6DFD6379" w14:textId="77777777" w:rsidR="004830AE" w:rsidRPr="007C6042" w:rsidRDefault="0074122C" w:rsidP="00F07E00">
            <w:pPr>
              <w:spacing w:after="0"/>
              <w:rPr>
                <w:rFonts w:ascii="Arial" w:hAnsi="Arial" w:cs="Arial"/>
                <w:sz w:val="22"/>
              </w:rPr>
            </w:pPr>
            <w:r w:rsidRPr="007C6042">
              <w:rPr>
                <w:rFonts w:ascii="Arial" w:hAnsi="Arial" w:cs="Arial"/>
                <w:b/>
                <w:sz w:val="22"/>
              </w:rPr>
              <w:t>Beschreibung und Analyse der Situation</w:t>
            </w:r>
          </w:p>
        </w:tc>
        <w:tc>
          <w:tcPr>
            <w:tcW w:w="3118" w:type="dxa"/>
            <w:tcBorders>
              <w:top w:val="nil"/>
            </w:tcBorders>
          </w:tcPr>
          <w:p w14:paraId="2CDE17F6" w14:textId="65C86313" w:rsidR="004830AE" w:rsidRPr="006B5358" w:rsidRDefault="00DF69DE" w:rsidP="006B5358">
            <w:pPr>
              <w:autoSpaceDE w:val="0"/>
              <w:autoSpaceDN w:val="0"/>
              <w:adjustRightInd w:val="0"/>
              <w:spacing w:after="0"/>
              <w:rPr>
                <w:rFonts w:ascii="Arial" w:hAnsi="Arial" w:cs="Arial"/>
                <w:sz w:val="22"/>
                <w:lang w:eastAsia="de-DE"/>
              </w:rPr>
            </w:pPr>
            <w:r w:rsidRPr="00DF69DE">
              <w:rPr>
                <w:rFonts w:ascii="Arial" w:hAnsi="Arial" w:cs="Arial"/>
                <w:sz w:val="22"/>
                <w:lang w:eastAsia="de-DE"/>
              </w:rPr>
              <w:t>Die Schülerinnen und Schüler legen die unterschiedlichen Standpunkte dar, welche die Mitglieder der Abteilungsleiterbesprechung hinsichtlich der Lagerung der Waren in der Primus GmbH haben.</w:t>
            </w:r>
          </w:p>
        </w:tc>
        <w:tc>
          <w:tcPr>
            <w:tcW w:w="2977" w:type="dxa"/>
            <w:tcBorders>
              <w:top w:val="nil"/>
            </w:tcBorders>
          </w:tcPr>
          <w:p w14:paraId="5F4A0DB5" w14:textId="6CDA34F5" w:rsidR="004830AE" w:rsidRPr="006B5358" w:rsidRDefault="00DF69DE" w:rsidP="003C4755">
            <w:pPr>
              <w:autoSpaceDE w:val="0"/>
              <w:autoSpaceDN w:val="0"/>
              <w:adjustRightInd w:val="0"/>
              <w:spacing w:after="0"/>
              <w:rPr>
                <w:rFonts w:ascii="Arial" w:hAnsi="Arial" w:cs="Arial"/>
                <w:sz w:val="22"/>
                <w:lang w:eastAsia="de-DE"/>
              </w:rPr>
            </w:pPr>
            <w:r w:rsidRPr="00DF69DE">
              <w:rPr>
                <w:rFonts w:ascii="Arial" w:hAnsi="Arial" w:cs="Arial"/>
                <w:sz w:val="22"/>
                <w:lang w:eastAsia="de-DE"/>
              </w:rPr>
              <w:t>Nach der Beschreibung und Analyse durch die Schüle-rinnen und Schüler sollte ein erster Ergebnisabgleich im Unterrichtsgespräch vorgenommen werden.</w:t>
            </w:r>
          </w:p>
        </w:tc>
        <w:tc>
          <w:tcPr>
            <w:tcW w:w="2126" w:type="dxa"/>
            <w:tcBorders>
              <w:top w:val="nil"/>
            </w:tcBorders>
          </w:tcPr>
          <w:p w14:paraId="651DD71B" w14:textId="77777777" w:rsidR="004830AE" w:rsidRDefault="004830AE" w:rsidP="00F07E00">
            <w:pPr>
              <w:numPr>
                <w:ilvl w:val="0"/>
                <w:numId w:val="8"/>
              </w:numPr>
              <w:spacing w:after="0"/>
              <w:ind w:left="287" w:hanging="287"/>
              <w:rPr>
                <w:rFonts w:ascii="Arial" w:hAnsi="Arial" w:cs="Arial"/>
                <w:sz w:val="22"/>
              </w:rPr>
            </w:pPr>
            <w:r w:rsidRPr="007C6042">
              <w:rPr>
                <w:rFonts w:ascii="Arial" w:hAnsi="Arial" w:cs="Arial"/>
                <w:sz w:val="22"/>
              </w:rPr>
              <w:t>Arbeitsheft</w:t>
            </w:r>
          </w:p>
          <w:p w14:paraId="36FCD4B0" w14:textId="54ED0933" w:rsidR="003C4755" w:rsidRPr="007C6042" w:rsidRDefault="00DF69DE" w:rsidP="00F07E00">
            <w:pPr>
              <w:numPr>
                <w:ilvl w:val="0"/>
                <w:numId w:val="8"/>
              </w:numPr>
              <w:spacing w:after="0"/>
              <w:ind w:left="287" w:hanging="287"/>
              <w:rPr>
                <w:rFonts w:ascii="Arial" w:hAnsi="Arial" w:cs="Arial"/>
                <w:sz w:val="22"/>
              </w:rPr>
            </w:pPr>
            <w:r>
              <w:rPr>
                <w:rFonts w:ascii="Arial" w:hAnsi="Arial" w:cs="Arial"/>
                <w:sz w:val="22"/>
              </w:rPr>
              <w:t xml:space="preserve">evtl. </w:t>
            </w:r>
            <w:r w:rsidR="003C4755">
              <w:rPr>
                <w:rFonts w:ascii="Arial" w:hAnsi="Arial" w:cs="Arial"/>
                <w:sz w:val="22"/>
              </w:rPr>
              <w:t>Lehrbuch</w:t>
            </w:r>
          </w:p>
        </w:tc>
      </w:tr>
      <w:tr w:rsidR="007C6042" w:rsidRPr="0029102E" w14:paraId="45754363" w14:textId="77777777" w:rsidTr="00A85A41">
        <w:tc>
          <w:tcPr>
            <w:tcW w:w="2235" w:type="dxa"/>
            <w:tcBorders>
              <w:bottom w:val="single" w:sz="4" w:space="0" w:color="auto"/>
            </w:tcBorders>
          </w:tcPr>
          <w:p w14:paraId="48A53278" w14:textId="77777777" w:rsidR="004F408B" w:rsidRPr="0029102E" w:rsidRDefault="004F408B" w:rsidP="00A85A41">
            <w:pPr>
              <w:spacing w:after="0"/>
              <w:rPr>
                <w:rFonts w:ascii="Arial" w:hAnsi="Arial" w:cs="Arial"/>
                <w:sz w:val="22"/>
              </w:rPr>
            </w:pPr>
            <w:r w:rsidRPr="0029102E">
              <w:rPr>
                <w:rFonts w:ascii="Arial" w:hAnsi="Arial" w:cs="Arial"/>
                <w:b/>
                <w:sz w:val="22"/>
              </w:rPr>
              <w:t>Planen</w:t>
            </w:r>
            <w:r w:rsidR="006B5358" w:rsidRPr="0029102E">
              <w:rPr>
                <w:rFonts w:ascii="Arial" w:hAnsi="Arial" w:cs="Arial"/>
                <w:b/>
                <w:sz w:val="22"/>
              </w:rPr>
              <w:t xml:space="preserve"> und durchführen</w:t>
            </w:r>
          </w:p>
        </w:tc>
        <w:tc>
          <w:tcPr>
            <w:tcW w:w="3118" w:type="dxa"/>
            <w:tcBorders>
              <w:bottom w:val="single" w:sz="4" w:space="0" w:color="auto"/>
            </w:tcBorders>
          </w:tcPr>
          <w:p w14:paraId="0BC36D8B" w14:textId="3A0CE695" w:rsidR="00DF69DE" w:rsidRPr="00DF69DE" w:rsidRDefault="00DF69DE" w:rsidP="00DF69DE">
            <w:pPr>
              <w:autoSpaceDE w:val="0"/>
              <w:autoSpaceDN w:val="0"/>
              <w:adjustRightInd w:val="0"/>
              <w:spacing w:after="0"/>
              <w:rPr>
                <w:rFonts w:ascii="Arial" w:hAnsi="Arial" w:cs="Arial"/>
                <w:sz w:val="22"/>
                <w:lang w:eastAsia="de-DE"/>
              </w:rPr>
            </w:pPr>
            <w:proofErr w:type="gramStart"/>
            <w:r w:rsidRPr="00DF69DE">
              <w:rPr>
                <w:rFonts w:ascii="Arial" w:hAnsi="Arial" w:cs="Arial"/>
                <w:sz w:val="22"/>
                <w:lang w:eastAsia="de-DE"/>
              </w:rPr>
              <w:t>Bezug nehmend</w:t>
            </w:r>
            <w:proofErr w:type="gramEnd"/>
            <w:r w:rsidRPr="00DF69DE">
              <w:rPr>
                <w:rFonts w:ascii="Arial" w:hAnsi="Arial" w:cs="Arial"/>
                <w:sz w:val="22"/>
                <w:lang w:eastAsia="de-DE"/>
              </w:rPr>
              <w:t xml:space="preserve"> auf die Standpunkte der Mitglieder des Meetings können im Anschluss die grundlegenden Ziele der Lagerhaltung thematisiert werden.</w:t>
            </w:r>
          </w:p>
          <w:p w14:paraId="634E1282" w14:textId="5978F57B" w:rsidR="00DF69DE" w:rsidRPr="00DF69DE" w:rsidRDefault="00DF69DE" w:rsidP="00DF69DE">
            <w:pPr>
              <w:autoSpaceDE w:val="0"/>
              <w:autoSpaceDN w:val="0"/>
              <w:adjustRightInd w:val="0"/>
              <w:spacing w:after="0"/>
              <w:rPr>
                <w:rFonts w:ascii="Arial" w:hAnsi="Arial" w:cs="Arial"/>
                <w:sz w:val="22"/>
                <w:lang w:eastAsia="de-DE"/>
              </w:rPr>
            </w:pPr>
            <w:r w:rsidRPr="00DF69DE">
              <w:rPr>
                <w:rFonts w:ascii="Arial" w:hAnsi="Arial" w:cs="Arial"/>
                <w:sz w:val="22"/>
                <w:lang w:eastAsia="de-DE"/>
              </w:rPr>
              <w:t xml:space="preserve">Die Schülerinnen und Schüler informieren sich in ihrem </w:t>
            </w:r>
            <w:r>
              <w:rPr>
                <w:rFonts w:ascii="Arial" w:hAnsi="Arial" w:cs="Arial"/>
                <w:sz w:val="22"/>
                <w:lang w:eastAsia="de-DE"/>
              </w:rPr>
              <w:t>Lehr</w:t>
            </w:r>
            <w:r w:rsidRPr="00DF69DE">
              <w:rPr>
                <w:rFonts w:ascii="Arial" w:hAnsi="Arial" w:cs="Arial"/>
                <w:sz w:val="22"/>
                <w:lang w:eastAsia="de-DE"/>
              </w:rPr>
              <w:t>buch über die Möglichkeiten der Lagerung und dokumentieren ihre Arbeitsergebnisse im Arbeitsheft.</w:t>
            </w:r>
          </w:p>
          <w:p w14:paraId="048E04D5" w14:textId="106E5238" w:rsidR="004F408B" w:rsidRPr="0029102E" w:rsidRDefault="00DF69DE" w:rsidP="00DF69DE">
            <w:pPr>
              <w:autoSpaceDE w:val="0"/>
              <w:autoSpaceDN w:val="0"/>
              <w:adjustRightInd w:val="0"/>
              <w:spacing w:after="0"/>
              <w:rPr>
                <w:rFonts w:ascii="Arial" w:hAnsi="Arial" w:cs="Arial"/>
                <w:sz w:val="22"/>
                <w:lang w:eastAsia="de-DE"/>
              </w:rPr>
            </w:pPr>
            <w:r w:rsidRPr="00DF69DE">
              <w:rPr>
                <w:rFonts w:ascii="Arial" w:hAnsi="Arial" w:cs="Arial"/>
                <w:sz w:val="22"/>
                <w:lang w:eastAsia="de-DE"/>
              </w:rPr>
              <w:t>Sie entwickeln abschließend einen Lösungsvorschlag für die betreffende Situation.</w:t>
            </w:r>
          </w:p>
        </w:tc>
        <w:tc>
          <w:tcPr>
            <w:tcW w:w="2977" w:type="dxa"/>
            <w:tcBorders>
              <w:bottom w:val="single" w:sz="4" w:space="0" w:color="auto"/>
            </w:tcBorders>
          </w:tcPr>
          <w:p w14:paraId="575C0DAF" w14:textId="10E3711E" w:rsidR="004F408B" w:rsidRPr="0029102E" w:rsidRDefault="00DF69DE" w:rsidP="003C4755">
            <w:pPr>
              <w:autoSpaceDE w:val="0"/>
              <w:autoSpaceDN w:val="0"/>
              <w:adjustRightInd w:val="0"/>
              <w:spacing w:after="0"/>
              <w:rPr>
                <w:rFonts w:ascii="Arial" w:hAnsi="Arial" w:cs="Arial"/>
                <w:sz w:val="22"/>
                <w:lang w:eastAsia="de-DE"/>
              </w:rPr>
            </w:pPr>
            <w:r w:rsidRPr="00DF69DE">
              <w:rPr>
                <w:rFonts w:ascii="Arial" w:hAnsi="Arial" w:cs="Arial"/>
                <w:sz w:val="22"/>
                <w:lang w:eastAsia="de-DE"/>
              </w:rPr>
              <w:t>Die Lehrkraft leitet an, beobachtet den Arbeitsprozess und leistet ggf. Hilfestellung.</w:t>
            </w:r>
          </w:p>
        </w:tc>
        <w:tc>
          <w:tcPr>
            <w:tcW w:w="2126" w:type="dxa"/>
            <w:tcBorders>
              <w:bottom w:val="single" w:sz="4" w:space="0" w:color="auto"/>
            </w:tcBorders>
          </w:tcPr>
          <w:p w14:paraId="0185D628" w14:textId="77777777" w:rsidR="004F408B" w:rsidRPr="0029102E" w:rsidRDefault="004F408B" w:rsidP="00A85A41">
            <w:pPr>
              <w:numPr>
                <w:ilvl w:val="0"/>
                <w:numId w:val="11"/>
              </w:numPr>
              <w:spacing w:after="0"/>
              <w:ind w:left="287" w:hanging="283"/>
              <w:rPr>
                <w:rFonts w:ascii="Arial" w:hAnsi="Arial" w:cs="Arial"/>
                <w:sz w:val="22"/>
              </w:rPr>
            </w:pPr>
            <w:r w:rsidRPr="0029102E">
              <w:rPr>
                <w:rFonts w:ascii="Arial" w:hAnsi="Arial" w:cs="Arial"/>
                <w:sz w:val="22"/>
              </w:rPr>
              <w:t>Arbeitsheft</w:t>
            </w:r>
          </w:p>
          <w:p w14:paraId="059BCF88" w14:textId="58DEED71" w:rsidR="0029102E" w:rsidRPr="00DF69DE" w:rsidRDefault="003C4755" w:rsidP="00DF69DE">
            <w:pPr>
              <w:numPr>
                <w:ilvl w:val="0"/>
                <w:numId w:val="11"/>
              </w:numPr>
              <w:spacing w:after="0"/>
              <w:ind w:left="287" w:hanging="283"/>
              <w:rPr>
                <w:rFonts w:ascii="Arial" w:hAnsi="Arial" w:cs="Arial"/>
                <w:sz w:val="22"/>
              </w:rPr>
            </w:pPr>
            <w:r>
              <w:rPr>
                <w:rFonts w:ascii="Arial" w:hAnsi="Arial" w:cs="Arial"/>
                <w:sz w:val="22"/>
              </w:rPr>
              <w:t>Lehr</w:t>
            </w:r>
            <w:r w:rsidR="004F408B" w:rsidRPr="0029102E">
              <w:rPr>
                <w:rFonts w:ascii="Arial" w:hAnsi="Arial" w:cs="Arial"/>
                <w:sz w:val="22"/>
              </w:rPr>
              <w:t>buch</w:t>
            </w:r>
          </w:p>
        </w:tc>
      </w:tr>
      <w:tr w:rsidR="004830AE" w:rsidRPr="007C6042" w14:paraId="115DCAD9" w14:textId="77777777" w:rsidTr="00EE4F60">
        <w:trPr>
          <w:trHeight w:val="1661"/>
        </w:trPr>
        <w:tc>
          <w:tcPr>
            <w:tcW w:w="2235" w:type="dxa"/>
            <w:tcBorders>
              <w:bottom w:val="single" w:sz="4" w:space="0" w:color="auto"/>
            </w:tcBorders>
          </w:tcPr>
          <w:p w14:paraId="3EA70289" w14:textId="77777777" w:rsidR="004830AE" w:rsidRPr="007C6042" w:rsidRDefault="004830AE" w:rsidP="00F07E00">
            <w:pPr>
              <w:spacing w:after="0"/>
              <w:rPr>
                <w:rFonts w:ascii="Arial" w:hAnsi="Arial" w:cs="Arial"/>
                <w:sz w:val="22"/>
              </w:rPr>
            </w:pPr>
            <w:r w:rsidRPr="007C6042">
              <w:rPr>
                <w:rFonts w:ascii="Arial" w:hAnsi="Arial" w:cs="Arial"/>
                <w:b/>
                <w:sz w:val="22"/>
              </w:rPr>
              <w:t>Bewerten</w:t>
            </w:r>
          </w:p>
        </w:tc>
        <w:tc>
          <w:tcPr>
            <w:tcW w:w="3118" w:type="dxa"/>
            <w:tcBorders>
              <w:bottom w:val="single" w:sz="4" w:space="0" w:color="auto"/>
            </w:tcBorders>
          </w:tcPr>
          <w:p w14:paraId="717DFBEE" w14:textId="28C4F648" w:rsidR="00820DCF" w:rsidRPr="00820DCF" w:rsidRDefault="00820DCF" w:rsidP="00820DCF">
            <w:pPr>
              <w:autoSpaceDE w:val="0"/>
              <w:autoSpaceDN w:val="0"/>
              <w:adjustRightInd w:val="0"/>
              <w:spacing w:after="0"/>
              <w:rPr>
                <w:rFonts w:ascii="Arial" w:hAnsi="Arial" w:cs="Arial"/>
                <w:sz w:val="22"/>
                <w:lang w:eastAsia="de-DE"/>
              </w:rPr>
            </w:pPr>
            <w:r w:rsidRPr="00820DCF">
              <w:rPr>
                <w:rFonts w:ascii="Arial" w:hAnsi="Arial" w:cs="Arial"/>
                <w:sz w:val="22"/>
                <w:lang w:eastAsia="de-DE"/>
              </w:rPr>
              <w:t>In dieser Phase sollen die Schülerinnen und Schüler ihre Arbeitsergebnisse zunächst selbstständig kontrollieren und ggf. verbessern. Hierzu tauschen sich die Schülerinnen und Schüler einer Gruppe mit einer anderen Gruppe aus und analysieren ihre Arbeitsergebnisse. An-schließend präsentieren die Gruppen ihre Gruppenergebnisse in der Klasse.</w:t>
            </w:r>
          </w:p>
          <w:p w14:paraId="281905E2" w14:textId="2728FC3A" w:rsidR="006B5358" w:rsidRPr="006B5358" w:rsidRDefault="00820DCF" w:rsidP="00820DCF">
            <w:pPr>
              <w:autoSpaceDE w:val="0"/>
              <w:autoSpaceDN w:val="0"/>
              <w:adjustRightInd w:val="0"/>
              <w:spacing w:after="0"/>
              <w:rPr>
                <w:rFonts w:ascii="Arial" w:hAnsi="Arial" w:cs="Arial"/>
                <w:sz w:val="22"/>
                <w:lang w:eastAsia="de-DE"/>
              </w:rPr>
            </w:pPr>
            <w:r w:rsidRPr="00820DCF">
              <w:rPr>
                <w:rFonts w:ascii="Arial" w:hAnsi="Arial" w:cs="Arial"/>
                <w:sz w:val="22"/>
                <w:lang w:eastAsia="de-DE"/>
              </w:rPr>
              <w:t>Abschließend sollte eine Bewertung der Gruppenarbeit pro Gruppe erfolgen. An den beigefügten Fragen können sich die Schülerinnen und Schüler bei der Bewertung der Gruppenarbeit orientieren.</w:t>
            </w:r>
          </w:p>
        </w:tc>
        <w:tc>
          <w:tcPr>
            <w:tcW w:w="2977" w:type="dxa"/>
            <w:tcBorders>
              <w:bottom w:val="single" w:sz="4" w:space="0" w:color="auto"/>
            </w:tcBorders>
          </w:tcPr>
          <w:p w14:paraId="630366D9" w14:textId="0EA43890" w:rsidR="004830AE" w:rsidRPr="006B5358" w:rsidRDefault="00820DCF" w:rsidP="003C4755">
            <w:pPr>
              <w:autoSpaceDE w:val="0"/>
              <w:autoSpaceDN w:val="0"/>
              <w:adjustRightInd w:val="0"/>
              <w:spacing w:after="0"/>
              <w:rPr>
                <w:rFonts w:ascii="Arial" w:hAnsi="Arial" w:cs="Arial"/>
                <w:sz w:val="22"/>
                <w:lang w:eastAsia="de-DE"/>
              </w:rPr>
            </w:pPr>
            <w:r w:rsidRPr="00820DCF">
              <w:rPr>
                <w:rFonts w:ascii="Arial" w:hAnsi="Arial" w:cs="Arial"/>
                <w:sz w:val="22"/>
                <w:lang w:eastAsia="de-DE"/>
              </w:rPr>
              <w:t xml:space="preserve">Wichtig ist </w:t>
            </w:r>
            <w:proofErr w:type="gramStart"/>
            <w:r w:rsidRPr="00820DCF">
              <w:rPr>
                <w:rFonts w:ascii="Arial" w:hAnsi="Arial" w:cs="Arial"/>
                <w:sz w:val="22"/>
                <w:lang w:eastAsia="de-DE"/>
              </w:rPr>
              <w:t>ein anschließen</w:t>
            </w:r>
            <w:proofErr w:type="gramEnd"/>
            <w:r w:rsidRPr="00820DCF">
              <w:rPr>
                <w:rFonts w:ascii="Arial" w:hAnsi="Arial" w:cs="Arial"/>
                <w:sz w:val="22"/>
                <w:lang w:eastAsia="de-DE"/>
              </w:rPr>
              <w:t>-der Ergebnisabgleich in der Klasse im Unterrichtsgespräch.</w:t>
            </w:r>
          </w:p>
        </w:tc>
        <w:tc>
          <w:tcPr>
            <w:tcW w:w="2126" w:type="dxa"/>
            <w:tcBorders>
              <w:bottom w:val="single" w:sz="4" w:space="0" w:color="auto"/>
            </w:tcBorders>
          </w:tcPr>
          <w:p w14:paraId="123683E3" w14:textId="77777777" w:rsidR="004830AE" w:rsidRDefault="004830AE" w:rsidP="006B5358">
            <w:pPr>
              <w:numPr>
                <w:ilvl w:val="0"/>
                <w:numId w:val="10"/>
              </w:numPr>
              <w:spacing w:after="0"/>
              <w:ind w:left="287" w:hanging="287"/>
              <w:rPr>
                <w:rFonts w:ascii="Arial" w:hAnsi="Arial" w:cs="Arial"/>
                <w:sz w:val="22"/>
              </w:rPr>
            </w:pPr>
            <w:r w:rsidRPr="007C6042">
              <w:rPr>
                <w:rFonts w:ascii="Arial" w:hAnsi="Arial" w:cs="Arial"/>
                <w:sz w:val="22"/>
              </w:rPr>
              <w:t>Arbeitsheft</w:t>
            </w:r>
          </w:p>
          <w:p w14:paraId="148D7212" w14:textId="682AB36D" w:rsidR="003C4755" w:rsidRPr="006B5358" w:rsidRDefault="00820DCF" w:rsidP="006B5358">
            <w:pPr>
              <w:numPr>
                <w:ilvl w:val="0"/>
                <w:numId w:val="10"/>
              </w:numPr>
              <w:spacing w:after="0"/>
              <w:ind w:left="287" w:hanging="287"/>
              <w:rPr>
                <w:rFonts w:ascii="Arial" w:hAnsi="Arial" w:cs="Arial"/>
                <w:sz w:val="22"/>
              </w:rPr>
            </w:pPr>
            <w:r>
              <w:rPr>
                <w:rFonts w:ascii="Arial" w:hAnsi="Arial" w:cs="Arial"/>
                <w:sz w:val="22"/>
              </w:rPr>
              <w:t>Tafelanschrieb</w:t>
            </w:r>
          </w:p>
        </w:tc>
      </w:tr>
      <w:tr w:rsidR="004830AE" w:rsidRPr="007C6042" w14:paraId="3920702A" w14:textId="77777777" w:rsidTr="00FD5827">
        <w:trPr>
          <w:trHeight w:val="1916"/>
        </w:trPr>
        <w:tc>
          <w:tcPr>
            <w:tcW w:w="2235" w:type="dxa"/>
          </w:tcPr>
          <w:p w14:paraId="563BA40C" w14:textId="77777777" w:rsidR="004830AE" w:rsidRPr="007C6042" w:rsidRDefault="004830AE" w:rsidP="00F07E00">
            <w:pPr>
              <w:spacing w:after="0"/>
              <w:rPr>
                <w:rFonts w:ascii="Arial" w:hAnsi="Arial" w:cs="Arial"/>
                <w:b/>
                <w:sz w:val="22"/>
              </w:rPr>
            </w:pPr>
            <w:r w:rsidRPr="007C6042">
              <w:rPr>
                <w:rFonts w:ascii="Arial" w:hAnsi="Arial" w:cs="Arial"/>
                <w:b/>
                <w:sz w:val="22"/>
              </w:rPr>
              <w:t>Lernergebnisse sichern</w:t>
            </w:r>
          </w:p>
        </w:tc>
        <w:tc>
          <w:tcPr>
            <w:tcW w:w="3118" w:type="dxa"/>
          </w:tcPr>
          <w:p w14:paraId="4911498F" w14:textId="3E76B363" w:rsidR="004F408B" w:rsidRPr="006B5358" w:rsidRDefault="00820DCF" w:rsidP="00CD09DC">
            <w:pPr>
              <w:autoSpaceDE w:val="0"/>
              <w:autoSpaceDN w:val="0"/>
              <w:adjustRightInd w:val="0"/>
              <w:spacing w:after="0"/>
              <w:rPr>
                <w:rFonts w:ascii="Arial" w:hAnsi="Arial" w:cs="Arial"/>
                <w:sz w:val="22"/>
                <w:lang w:eastAsia="de-DE"/>
              </w:rPr>
            </w:pPr>
            <w:r w:rsidRPr="00820DCF">
              <w:rPr>
                <w:rFonts w:ascii="Arial" w:hAnsi="Arial" w:cs="Arial"/>
                <w:sz w:val="22"/>
                <w:lang w:eastAsia="de-DE"/>
              </w:rPr>
              <w:t>Die Schülerinnen und Schüler gehen in eine Lernschleife, indem sie zu unterschiedlichen Aussagen zur Lagerhaltung Stellung nehmen.</w:t>
            </w:r>
          </w:p>
        </w:tc>
        <w:tc>
          <w:tcPr>
            <w:tcW w:w="2977" w:type="dxa"/>
          </w:tcPr>
          <w:p w14:paraId="373FCDB0" w14:textId="07BCBBF1" w:rsidR="004830AE" w:rsidRPr="006B5358" w:rsidRDefault="00820DCF" w:rsidP="00CD09DC">
            <w:pPr>
              <w:autoSpaceDE w:val="0"/>
              <w:autoSpaceDN w:val="0"/>
              <w:adjustRightInd w:val="0"/>
              <w:spacing w:after="0"/>
              <w:rPr>
                <w:rFonts w:ascii="Arial" w:hAnsi="Arial" w:cs="Arial"/>
                <w:sz w:val="22"/>
                <w:lang w:eastAsia="de-DE"/>
              </w:rPr>
            </w:pPr>
            <w:r w:rsidRPr="00820DCF">
              <w:rPr>
                <w:rFonts w:ascii="Arial" w:hAnsi="Arial" w:cs="Arial"/>
                <w:sz w:val="22"/>
                <w:lang w:eastAsia="de-DE"/>
              </w:rPr>
              <w:t>Gegebenenfalls erfolgt ein Abgleich im Plenum. Dieser Teil bietet sich auch als eine kleine Hausaufgabe an.</w:t>
            </w:r>
          </w:p>
        </w:tc>
        <w:tc>
          <w:tcPr>
            <w:tcW w:w="2126" w:type="dxa"/>
          </w:tcPr>
          <w:p w14:paraId="25C2B181" w14:textId="77777777" w:rsidR="004830AE" w:rsidRPr="007C6042" w:rsidRDefault="00F07E00" w:rsidP="00F07E00">
            <w:pPr>
              <w:numPr>
                <w:ilvl w:val="0"/>
                <w:numId w:val="11"/>
              </w:numPr>
              <w:spacing w:after="0"/>
              <w:ind w:left="287" w:hanging="283"/>
              <w:rPr>
                <w:rFonts w:ascii="Arial" w:hAnsi="Arial" w:cs="Arial"/>
                <w:sz w:val="22"/>
              </w:rPr>
            </w:pPr>
            <w:r w:rsidRPr="007C6042">
              <w:rPr>
                <w:rFonts w:ascii="Arial" w:hAnsi="Arial" w:cs="Arial"/>
                <w:sz w:val="22"/>
              </w:rPr>
              <w:t>Arbeitsheft</w:t>
            </w:r>
          </w:p>
        </w:tc>
      </w:tr>
    </w:tbl>
    <w:p w14:paraId="2499DE0B" w14:textId="77777777" w:rsidR="0042395A" w:rsidRPr="008131FC" w:rsidRDefault="0042395A" w:rsidP="00820DCF">
      <w:pPr>
        <w:spacing w:after="0"/>
        <w:rPr>
          <w:rFonts w:ascii="Arial" w:hAnsi="Arial" w:cs="Arial"/>
        </w:rPr>
      </w:pPr>
    </w:p>
    <w:sectPr w:rsidR="0042395A" w:rsidRPr="008131FC" w:rsidSect="00614F7A">
      <w:footerReference w:type="even" r:id="rId8"/>
      <w:footerReference w:type="default" r:id="rId9"/>
      <w:pgSz w:w="11906" w:h="16838"/>
      <w:pgMar w:top="1134"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1C74AC" w14:textId="77777777" w:rsidR="00F03962" w:rsidRDefault="00F03962" w:rsidP="00CB2C06">
      <w:pPr>
        <w:spacing w:after="0"/>
      </w:pPr>
      <w:r>
        <w:separator/>
      </w:r>
    </w:p>
  </w:endnote>
  <w:endnote w:type="continuationSeparator" w:id="0">
    <w:p w14:paraId="64F44E57" w14:textId="77777777" w:rsidR="00F03962" w:rsidRDefault="00F03962" w:rsidP="00CB2C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E6596" w14:textId="77777777" w:rsidR="00BC24E2" w:rsidRDefault="00CB2C06" w:rsidP="007311F3">
    <w:pPr>
      <w:pStyle w:val="Fuzeile"/>
      <w:framePr w:wrap="around" w:vAnchor="text" w:hAnchor="margin" w:xAlign="right" w:y="1"/>
      <w:rPr>
        <w:rStyle w:val="Seitenzahl"/>
      </w:rPr>
    </w:pPr>
    <w:r>
      <w:rPr>
        <w:rStyle w:val="Seitenzahl"/>
      </w:rPr>
      <w:fldChar w:fldCharType="begin"/>
    </w:r>
    <w:r w:rsidR="00BC24E2">
      <w:rPr>
        <w:rStyle w:val="Seitenzahl"/>
      </w:rPr>
      <w:instrText xml:space="preserve">PAGE  </w:instrText>
    </w:r>
    <w:r>
      <w:rPr>
        <w:rStyle w:val="Seitenzahl"/>
      </w:rPr>
      <w:fldChar w:fldCharType="end"/>
    </w:r>
  </w:p>
  <w:p w14:paraId="0C0BDDB3" w14:textId="77777777" w:rsidR="00BC24E2" w:rsidRDefault="00BC24E2" w:rsidP="007311F3">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EB8F3" w14:textId="77777777" w:rsidR="00BC24E2" w:rsidRDefault="00BC24E2" w:rsidP="007311F3">
    <w:pPr>
      <w:pStyle w:val="Fuzeile"/>
      <w:ind w:right="360"/>
    </w:pPr>
  </w:p>
  <w:p w14:paraId="08AA3F1D" w14:textId="77777777" w:rsidR="00BC24E2" w:rsidRPr="000C3E98" w:rsidRDefault="00BC24E2" w:rsidP="007311F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BE6BB3" w14:textId="77777777" w:rsidR="00F03962" w:rsidRDefault="00F03962" w:rsidP="00CB2C06">
      <w:pPr>
        <w:spacing w:after="0"/>
      </w:pPr>
      <w:r>
        <w:separator/>
      </w:r>
    </w:p>
  </w:footnote>
  <w:footnote w:type="continuationSeparator" w:id="0">
    <w:p w14:paraId="78BACB2C" w14:textId="77777777" w:rsidR="00F03962" w:rsidRDefault="00F03962" w:rsidP="00CB2C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ED0EF3"/>
    <w:multiLevelType w:val="hybridMultilevel"/>
    <w:tmpl w:val="1D12AC72"/>
    <w:lvl w:ilvl="0" w:tplc="B7A0E3E4">
      <w:start w:val="1"/>
      <w:numFmt w:val="bullet"/>
      <w:lvlText w:val=""/>
      <w:lvlJc w:val="left"/>
      <w:pPr>
        <w:tabs>
          <w:tab w:val="num" w:pos="340"/>
        </w:tabs>
        <w:ind w:left="340" w:hanging="22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6C6009"/>
    <w:multiLevelType w:val="hybridMultilevel"/>
    <w:tmpl w:val="2A94CB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3050C4"/>
    <w:multiLevelType w:val="hybridMultilevel"/>
    <w:tmpl w:val="8D2679F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1A5605F8"/>
    <w:multiLevelType w:val="hybridMultilevel"/>
    <w:tmpl w:val="4252B8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C301B85"/>
    <w:multiLevelType w:val="hybridMultilevel"/>
    <w:tmpl w:val="4F04BC96"/>
    <w:lvl w:ilvl="0" w:tplc="6E32D0FC">
      <w:start w:val="1"/>
      <w:numFmt w:val="bullet"/>
      <w:lvlText w:val="-"/>
      <w:lvlJc w:val="left"/>
      <w:pPr>
        <w:tabs>
          <w:tab w:val="num" w:pos="1080"/>
        </w:tabs>
        <w:ind w:left="1080" w:hanging="72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sz w:val="22"/>
        <w:szCs w:val="22"/>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9B7DF0"/>
    <w:multiLevelType w:val="hybridMultilevel"/>
    <w:tmpl w:val="1DFA72E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265E1E26"/>
    <w:multiLevelType w:val="hybridMultilevel"/>
    <w:tmpl w:val="80C22CA0"/>
    <w:lvl w:ilvl="0" w:tplc="207EE9D0">
      <w:numFmt w:val="bullet"/>
      <w:lvlText w:val="-"/>
      <w:lvlJc w:val="left"/>
      <w:pPr>
        <w:tabs>
          <w:tab w:val="num" w:pos="432"/>
        </w:tabs>
        <w:ind w:left="432" w:hanging="360"/>
      </w:pPr>
      <w:rPr>
        <w:rFonts w:ascii="Calibri" w:eastAsia="Calibri" w:hAnsi="Calibri" w:cs="Times New Roman" w:hint="default"/>
      </w:rPr>
    </w:lvl>
    <w:lvl w:ilvl="1" w:tplc="04070003" w:tentative="1">
      <w:start w:val="1"/>
      <w:numFmt w:val="bullet"/>
      <w:lvlText w:val="o"/>
      <w:lvlJc w:val="left"/>
      <w:pPr>
        <w:tabs>
          <w:tab w:val="num" w:pos="1152"/>
        </w:tabs>
        <w:ind w:left="1152" w:hanging="360"/>
      </w:pPr>
      <w:rPr>
        <w:rFonts w:ascii="Courier New" w:hAnsi="Courier New" w:cs="Courier New" w:hint="default"/>
      </w:rPr>
    </w:lvl>
    <w:lvl w:ilvl="2" w:tplc="04070005" w:tentative="1">
      <w:start w:val="1"/>
      <w:numFmt w:val="bullet"/>
      <w:lvlText w:val=""/>
      <w:lvlJc w:val="left"/>
      <w:pPr>
        <w:tabs>
          <w:tab w:val="num" w:pos="1872"/>
        </w:tabs>
        <w:ind w:left="1872" w:hanging="360"/>
      </w:pPr>
      <w:rPr>
        <w:rFonts w:ascii="Wingdings" w:hAnsi="Wingdings" w:hint="default"/>
      </w:rPr>
    </w:lvl>
    <w:lvl w:ilvl="3" w:tplc="04070001" w:tentative="1">
      <w:start w:val="1"/>
      <w:numFmt w:val="bullet"/>
      <w:lvlText w:val=""/>
      <w:lvlJc w:val="left"/>
      <w:pPr>
        <w:tabs>
          <w:tab w:val="num" w:pos="2592"/>
        </w:tabs>
        <w:ind w:left="2592" w:hanging="360"/>
      </w:pPr>
      <w:rPr>
        <w:rFonts w:ascii="Symbol" w:hAnsi="Symbol" w:hint="default"/>
      </w:rPr>
    </w:lvl>
    <w:lvl w:ilvl="4" w:tplc="04070003" w:tentative="1">
      <w:start w:val="1"/>
      <w:numFmt w:val="bullet"/>
      <w:lvlText w:val="o"/>
      <w:lvlJc w:val="left"/>
      <w:pPr>
        <w:tabs>
          <w:tab w:val="num" w:pos="3312"/>
        </w:tabs>
        <w:ind w:left="3312" w:hanging="360"/>
      </w:pPr>
      <w:rPr>
        <w:rFonts w:ascii="Courier New" w:hAnsi="Courier New" w:cs="Courier New" w:hint="default"/>
      </w:rPr>
    </w:lvl>
    <w:lvl w:ilvl="5" w:tplc="04070005" w:tentative="1">
      <w:start w:val="1"/>
      <w:numFmt w:val="bullet"/>
      <w:lvlText w:val=""/>
      <w:lvlJc w:val="left"/>
      <w:pPr>
        <w:tabs>
          <w:tab w:val="num" w:pos="4032"/>
        </w:tabs>
        <w:ind w:left="4032" w:hanging="360"/>
      </w:pPr>
      <w:rPr>
        <w:rFonts w:ascii="Wingdings" w:hAnsi="Wingdings" w:hint="default"/>
      </w:rPr>
    </w:lvl>
    <w:lvl w:ilvl="6" w:tplc="04070001" w:tentative="1">
      <w:start w:val="1"/>
      <w:numFmt w:val="bullet"/>
      <w:lvlText w:val=""/>
      <w:lvlJc w:val="left"/>
      <w:pPr>
        <w:tabs>
          <w:tab w:val="num" w:pos="4752"/>
        </w:tabs>
        <w:ind w:left="4752" w:hanging="360"/>
      </w:pPr>
      <w:rPr>
        <w:rFonts w:ascii="Symbol" w:hAnsi="Symbol" w:hint="default"/>
      </w:rPr>
    </w:lvl>
    <w:lvl w:ilvl="7" w:tplc="04070003" w:tentative="1">
      <w:start w:val="1"/>
      <w:numFmt w:val="bullet"/>
      <w:lvlText w:val="o"/>
      <w:lvlJc w:val="left"/>
      <w:pPr>
        <w:tabs>
          <w:tab w:val="num" w:pos="5472"/>
        </w:tabs>
        <w:ind w:left="5472" w:hanging="360"/>
      </w:pPr>
      <w:rPr>
        <w:rFonts w:ascii="Courier New" w:hAnsi="Courier New" w:cs="Courier New" w:hint="default"/>
      </w:rPr>
    </w:lvl>
    <w:lvl w:ilvl="8" w:tplc="04070005" w:tentative="1">
      <w:start w:val="1"/>
      <w:numFmt w:val="bullet"/>
      <w:lvlText w:val=""/>
      <w:lvlJc w:val="left"/>
      <w:pPr>
        <w:tabs>
          <w:tab w:val="num" w:pos="6192"/>
        </w:tabs>
        <w:ind w:left="6192" w:hanging="360"/>
      </w:pPr>
      <w:rPr>
        <w:rFonts w:ascii="Wingdings" w:hAnsi="Wingdings" w:hint="default"/>
      </w:rPr>
    </w:lvl>
  </w:abstractNum>
  <w:abstractNum w:abstractNumId="7" w15:restartNumberingAfterBreak="0">
    <w:nsid w:val="39F05B71"/>
    <w:multiLevelType w:val="hybridMultilevel"/>
    <w:tmpl w:val="6DF83FD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3DBE6BA9"/>
    <w:multiLevelType w:val="hybridMultilevel"/>
    <w:tmpl w:val="1EDE6E16"/>
    <w:lvl w:ilvl="0" w:tplc="04070001">
      <w:start w:val="1"/>
      <w:numFmt w:val="bullet"/>
      <w:lvlText w:val=""/>
      <w:lvlJc w:val="left"/>
      <w:pPr>
        <w:ind w:left="765" w:hanging="360"/>
      </w:pPr>
      <w:rPr>
        <w:rFonts w:ascii="Symbol" w:hAnsi="Symbol" w:hint="default"/>
      </w:rPr>
    </w:lvl>
    <w:lvl w:ilvl="1" w:tplc="04070003" w:tentative="1">
      <w:start w:val="1"/>
      <w:numFmt w:val="bullet"/>
      <w:lvlText w:val="o"/>
      <w:lvlJc w:val="left"/>
      <w:pPr>
        <w:ind w:left="1485" w:hanging="360"/>
      </w:pPr>
      <w:rPr>
        <w:rFonts w:ascii="Courier New" w:hAnsi="Courier New" w:cs="Courier New" w:hint="default"/>
      </w:rPr>
    </w:lvl>
    <w:lvl w:ilvl="2" w:tplc="04070005" w:tentative="1">
      <w:start w:val="1"/>
      <w:numFmt w:val="bullet"/>
      <w:lvlText w:val=""/>
      <w:lvlJc w:val="left"/>
      <w:pPr>
        <w:ind w:left="2205" w:hanging="360"/>
      </w:pPr>
      <w:rPr>
        <w:rFonts w:ascii="Wingdings" w:hAnsi="Wingdings" w:hint="default"/>
      </w:rPr>
    </w:lvl>
    <w:lvl w:ilvl="3" w:tplc="04070001" w:tentative="1">
      <w:start w:val="1"/>
      <w:numFmt w:val="bullet"/>
      <w:lvlText w:val=""/>
      <w:lvlJc w:val="left"/>
      <w:pPr>
        <w:ind w:left="2925" w:hanging="360"/>
      </w:pPr>
      <w:rPr>
        <w:rFonts w:ascii="Symbol" w:hAnsi="Symbol" w:hint="default"/>
      </w:rPr>
    </w:lvl>
    <w:lvl w:ilvl="4" w:tplc="04070003" w:tentative="1">
      <w:start w:val="1"/>
      <w:numFmt w:val="bullet"/>
      <w:lvlText w:val="o"/>
      <w:lvlJc w:val="left"/>
      <w:pPr>
        <w:ind w:left="3645" w:hanging="360"/>
      </w:pPr>
      <w:rPr>
        <w:rFonts w:ascii="Courier New" w:hAnsi="Courier New" w:cs="Courier New" w:hint="default"/>
      </w:rPr>
    </w:lvl>
    <w:lvl w:ilvl="5" w:tplc="04070005" w:tentative="1">
      <w:start w:val="1"/>
      <w:numFmt w:val="bullet"/>
      <w:lvlText w:val=""/>
      <w:lvlJc w:val="left"/>
      <w:pPr>
        <w:ind w:left="4365" w:hanging="360"/>
      </w:pPr>
      <w:rPr>
        <w:rFonts w:ascii="Wingdings" w:hAnsi="Wingdings" w:hint="default"/>
      </w:rPr>
    </w:lvl>
    <w:lvl w:ilvl="6" w:tplc="04070001" w:tentative="1">
      <w:start w:val="1"/>
      <w:numFmt w:val="bullet"/>
      <w:lvlText w:val=""/>
      <w:lvlJc w:val="left"/>
      <w:pPr>
        <w:ind w:left="5085" w:hanging="360"/>
      </w:pPr>
      <w:rPr>
        <w:rFonts w:ascii="Symbol" w:hAnsi="Symbol" w:hint="default"/>
      </w:rPr>
    </w:lvl>
    <w:lvl w:ilvl="7" w:tplc="04070003" w:tentative="1">
      <w:start w:val="1"/>
      <w:numFmt w:val="bullet"/>
      <w:lvlText w:val="o"/>
      <w:lvlJc w:val="left"/>
      <w:pPr>
        <w:ind w:left="5805" w:hanging="360"/>
      </w:pPr>
      <w:rPr>
        <w:rFonts w:ascii="Courier New" w:hAnsi="Courier New" w:cs="Courier New" w:hint="default"/>
      </w:rPr>
    </w:lvl>
    <w:lvl w:ilvl="8" w:tplc="04070005" w:tentative="1">
      <w:start w:val="1"/>
      <w:numFmt w:val="bullet"/>
      <w:lvlText w:val=""/>
      <w:lvlJc w:val="left"/>
      <w:pPr>
        <w:ind w:left="6525" w:hanging="360"/>
      </w:pPr>
      <w:rPr>
        <w:rFonts w:ascii="Wingdings" w:hAnsi="Wingdings" w:hint="default"/>
      </w:rPr>
    </w:lvl>
  </w:abstractNum>
  <w:abstractNum w:abstractNumId="9" w15:restartNumberingAfterBreak="0">
    <w:nsid w:val="44DD0AFC"/>
    <w:multiLevelType w:val="hybridMultilevel"/>
    <w:tmpl w:val="9F54F6B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460E50BE"/>
    <w:multiLevelType w:val="hybridMultilevel"/>
    <w:tmpl w:val="80A495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ABB1AB9"/>
    <w:multiLevelType w:val="hybridMultilevel"/>
    <w:tmpl w:val="FCFE57CC"/>
    <w:lvl w:ilvl="0" w:tplc="B7A0E3E4">
      <w:start w:val="1"/>
      <w:numFmt w:val="bullet"/>
      <w:lvlText w:val=""/>
      <w:lvlJc w:val="left"/>
      <w:pPr>
        <w:tabs>
          <w:tab w:val="num" w:pos="340"/>
        </w:tabs>
        <w:ind w:left="340" w:hanging="22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C8B549D"/>
    <w:multiLevelType w:val="hybridMultilevel"/>
    <w:tmpl w:val="EB5CE016"/>
    <w:lvl w:ilvl="0" w:tplc="04070003">
      <w:start w:val="1"/>
      <w:numFmt w:val="bullet"/>
      <w:lvlText w:val="o"/>
      <w:lvlJc w:val="left"/>
      <w:pPr>
        <w:tabs>
          <w:tab w:val="num" w:pos="720"/>
        </w:tabs>
        <w:ind w:left="720" w:hanging="360"/>
      </w:pPr>
      <w:rPr>
        <w:rFonts w:ascii="Courier New" w:hAnsi="Courier New" w:cs="Courier New" w:hint="default"/>
        <w:sz w:val="22"/>
        <w:szCs w:val="2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8A44D9"/>
    <w:multiLevelType w:val="hybridMultilevel"/>
    <w:tmpl w:val="FBE8AFF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0"/>
  </w:num>
  <w:num w:numId="2">
    <w:abstractNumId w:val="12"/>
  </w:num>
  <w:num w:numId="3">
    <w:abstractNumId w:val="4"/>
  </w:num>
  <w:num w:numId="4">
    <w:abstractNumId w:val="6"/>
  </w:num>
  <w:num w:numId="5">
    <w:abstractNumId w:val="0"/>
  </w:num>
  <w:num w:numId="6">
    <w:abstractNumId w:val="11"/>
  </w:num>
  <w:num w:numId="7">
    <w:abstractNumId w:val="8"/>
  </w:num>
  <w:num w:numId="8">
    <w:abstractNumId w:val="9"/>
  </w:num>
  <w:num w:numId="9">
    <w:abstractNumId w:val="13"/>
  </w:num>
  <w:num w:numId="10">
    <w:abstractNumId w:val="5"/>
  </w:num>
  <w:num w:numId="11">
    <w:abstractNumId w:val="1"/>
  </w:num>
  <w:num w:numId="12">
    <w:abstractNumId w:val="3"/>
  </w:num>
  <w:num w:numId="13">
    <w:abstractNumId w:val="7"/>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autoHyphenation/>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24E2"/>
    <w:rsid w:val="00010580"/>
    <w:rsid w:val="0002172B"/>
    <w:rsid w:val="00022C3F"/>
    <w:rsid w:val="000357E3"/>
    <w:rsid w:val="00047614"/>
    <w:rsid w:val="00054503"/>
    <w:rsid w:val="0007743D"/>
    <w:rsid w:val="00082C5E"/>
    <w:rsid w:val="0009605B"/>
    <w:rsid w:val="000A1233"/>
    <w:rsid w:val="000A1B9D"/>
    <w:rsid w:val="000E2AB8"/>
    <w:rsid w:val="000F5A7D"/>
    <w:rsid w:val="000F6555"/>
    <w:rsid w:val="00101D9E"/>
    <w:rsid w:val="001107CC"/>
    <w:rsid w:val="00153819"/>
    <w:rsid w:val="00163311"/>
    <w:rsid w:val="00186CFD"/>
    <w:rsid w:val="001A40D0"/>
    <w:rsid w:val="001E426E"/>
    <w:rsid w:val="001F308C"/>
    <w:rsid w:val="0021284E"/>
    <w:rsid w:val="0022334D"/>
    <w:rsid w:val="00244092"/>
    <w:rsid w:val="00245B49"/>
    <w:rsid w:val="002535D6"/>
    <w:rsid w:val="0026377F"/>
    <w:rsid w:val="00265639"/>
    <w:rsid w:val="0029102E"/>
    <w:rsid w:val="00292705"/>
    <w:rsid w:val="002A6E4D"/>
    <w:rsid w:val="002B53D6"/>
    <w:rsid w:val="002B6037"/>
    <w:rsid w:val="002D6CED"/>
    <w:rsid w:val="00316363"/>
    <w:rsid w:val="003379E5"/>
    <w:rsid w:val="003442A7"/>
    <w:rsid w:val="00356BCE"/>
    <w:rsid w:val="00393BBC"/>
    <w:rsid w:val="003A7F1C"/>
    <w:rsid w:val="003B2701"/>
    <w:rsid w:val="003C4755"/>
    <w:rsid w:val="003D1263"/>
    <w:rsid w:val="003D3B56"/>
    <w:rsid w:val="003F0411"/>
    <w:rsid w:val="00402A62"/>
    <w:rsid w:val="0040316F"/>
    <w:rsid w:val="00415F23"/>
    <w:rsid w:val="0042132E"/>
    <w:rsid w:val="0042395A"/>
    <w:rsid w:val="004830AE"/>
    <w:rsid w:val="00495BC1"/>
    <w:rsid w:val="004B18B5"/>
    <w:rsid w:val="004B4E0C"/>
    <w:rsid w:val="004F0394"/>
    <w:rsid w:val="004F2C6C"/>
    <w:rsid w:val="004F408B"/>
    <w:rsid w:val="004F717A"/>
    <w:rsid w:val="004F7B12"/>
    <w:rsid w:val="00501778"/>
    <w:rsid w:val="0051469B"/>
    <w:rsid w:val="005200E5"/>
    <w:rsid w:val="00586877"/>
    <w:rsid w:val="00593876"/>
    <w:rsid w:val="00601FA0"/>
    <w:rsid w:val="00614F7A"/>
    <w:rsid w:val="00642D94"/>
    <w:rsid w:val="00650092"/>
    <w:rsid w:val="00652C42"/>
    <w:rsid w:val="00673649"/>
    <w:rsid w:val="006B5358"/>
    <w:rsid w:val="006D3544"/>
    <w:rsid w:val="006E7443"/>
    <w:rsid w:val="00714D6B"/>
    <w:rsid w:val="007159E4"/>
    <w:rsid w:val="007311F3"/>
    <w:rsid w:val="00733689"/>
    <w:rsid w:val="0074122C"/>
    <w:rsid w:val="00750A44"/>
    <w:rsid w:val="007511AA"/>
    <w:rsid w:val="007568EF"/>
    <w:rsid w:val="00762244"/>
    <w:rsid w:val="0076584E"/>
    <w:rsid w:val="007B2D12"/>
    <w:rsid w:val="007C17B7"/>
    <w:rsid w:val="007C6042"/>
    <w:rsid w:val="0080221D"/>
    <w:rsid w:val="00812E17"/>
    <w:rsid w:val="008131FC"/>
    <w:rsid w:val="00813BC3"/>
    <w:rsid w:val="00820DCF"/>
    <w:rsid w:val="00823918"/>
    <w:rsid w:val="008514FA"/>
    <w:rsid w:val="00873CF5"/>
    <w:rsid w:val="008775E5"/>
    <w:rsid w:val="0089530A"/>
    <w:rsid w:val="008A0E23"/>
    <w:rsid w:val="008C524F"/>
    <w:rsid w:val="008F51F9"/>
    <w:rsid w:val="0090638E"/>
    <w:rsid w:val="009068EF"/>
    <w:rsid w:val="00910C0C"/>
    <w:rsid w:val="00917C45"/>
    <w:rsid w:val="0092510B"/>
    <w:rsid w:val="00964179"/>
    <w:rsid w:val="0098616B"/>
    <w:rsid w:val="00A07C35"/>
    <w:rsid w:val="00A21BD8"/>
    <w:rsid w:val="00A3109D"/>
    <w:rsid w:val="00A32D3E"/>
    <w:rsid w:val="00A7044E"/>
    <w:rsid w:val="00A76841"/>
    <w:rsid w:val="00A81961"/>
    <w:rsid w:val="00A82808"/>
    <w:rsid w:val="00A85A41"/>
    <w:rsid w:val="00AB32A8"/>
    <w:rsid w:val="00AE0833"/>
    <w:rsid w:val="00AE24B5"/>
    <w:rsid w:val="00AE49B8"/>
    <w:rsid w:val="00B46A60"/>
    <w:rsid w:val="00B57605"/>
    <w:rsid w:val="00B74273"/>
    <w:rsid w:val="00B83BE7"/>
    <w:rsid w:val="00B86749"/>
    <w:rsid w:val="00B93B78"/>
    <w:rsid w:val="00B93F2D"/>
    <w:rsid w:val="00B95FA5"/>
    <w:rsid w:val="00BA2DD7"/>
    <w:rsid w:val="00BB0C60"/>
    <w:rsid w:val="00BB7BCC"/>
    <w:rsid w:val="00BC02D0"/>
    <w:rsid w:val="00BC24E2"/>
    <w:rsid w:val="00BE1724"/>
    <w:rsid w:val="00BE26D1"/>
    <w:rsid w:val="00BE6F12"/>
    <w:rsid w:val="00BF359B"/>
    <w:rsid w:val="00C53693"/>
    <w:rsid w:val="00C55D50"/>
    <w:rsid w:val="00C727DC"/>
    <w:rsid w:val="00C86F4B"/>
    <w:rsid w:val="00C92DF9"/>
    <w:rsid w:val="00CB1A67"/>
    <w:rsid w:val="00CB2C06"/>
    <w:rsid w:val="00CB7029"/>
    <w:rsid w:val="00CD0982"/>
    <w:rsid w:val="00CD09DC"/>
    <w:rsid w:val="00CD3E59"/>
    <w:rsid w:val="00CF4AAF"/>
    <w:rsid w:val="00D0198F"/>
    <w:rsid w:val="00D03743"/>
    <w:rsid w:val="00D1115F"/>
    <w:rsid w:val="00D308B9"/>
    <w:rsid w:val="00D31834"/>
    <w:rsid w:val="00D36B8E"/>
    <w:rsid w:val="00D47891"/>
    <w:rsid w:val="00D566E5"/>
    <w:rsid w:val="00D70720"/>
    <w:rsid w:val="00D8654C"/>
    <w:rsid w:val="00D87FCB"/>
    <w:rsid w:val="00D92955"/>
    <w:rsid w:val="00D96084"/>
    <w:rsid w:val="00DB6C0A"/>
    <w:rsid w:val="00DC250E"/>
    <w:rsid w:val="00DC2B3E"/>
    <w:rsid w:val="00DE45C8"/>
    <w:rsid w:val="00DF69DE"/>
    <w:rsid w:val="00E37730"/>
    <w:rsid w:val="00E37B18"/>
    <w:rsid w:val="00E962BC"/>
    <w:rsid w:val="00EE26E6"/>
    <w:rsid w:val="00EE4F60"/>
    <w:rsid w:val="00EE6698"/>
    <w:rsid w:val="00EF7992"/>
    <w:rsid w:val="00F03962"/>
    <w:rsid w:val="00F07E00"/>
    <w:rsid w:val="00F15039"/>
    <w:rsid w:val="00F228ED"/>
    <w:rsid w:val="00F25B65"/>
    <w:rsid w:val="00F272C4"/>
    <w:rsid w:val="00F3058D"/>
    <w:rsid w:val="00F47F2C"/>
    <w:rsid w:val="00F50629"/>
    <w:rsid w:val="00F561FD"/>
    <w:rsid w:val="00F658F8"/>
    <w:rsid w:val="00F82468"/>
    <w:rsid w:val="00F86C0C"/>
    <w:rsid w:val="00FB423E"/>
    <w:rsid w:val="00FD5827"/>
    <w:rsid w:val="00FE1185"/>
    <w:rsid w:val="00FE14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6D6FE"/>
  <w15:chartTrackingRefBased/>
  <w15:docId w15:val="{F1BFF30E-8937-4F83-95F4-83785C449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C24E2"/>
    <w:pPr>
      <w:spacing w:after="120"/>
    </w:pPr>
    <w:rPr>
      <w:rFonts w:ascii="Times New Roman" w:hAnsi="Times New Roman"/>
      <w:sz w:val="24"/>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aliases w:val="Tabellengitternetz"/>
    <w:basedOn w:val="NormaleTabelle"/>
    <w:rsid w:val="00BC24E2"/>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BC24E2"/>
    <w:pPr>
      <w:ind w:left="720"/>
      <w:contextualSpacing/>
    </w:pPr>
  </w:style>
  <w:style w:type="paragraph" w:styleId="Fuzeile">
    <w:name w:val="footer"/>
    <w:basedOn w:val="Standard"/>
    <w:link w:val="FuzeileZchn"/>
    <w:rsid w:val="00BC24E2"/>
    <w:pPr>
      <w:tabs>
        <w:tab w:val="center" w:pos="4536"/>
        <w:tab w:val="right" w:pos="9072"/>
      </w:tabs>
      <w:spacing w:after="0"/>
    </w:pPr>
    <w:rPr>
      <w:rFonts w:eastAsia="Times New Roman"/>
      <w:szCs w:val="24"/>
      <w:lang w:eastAsia="de-DE"/>
    </w:rPr>
  </w:style>
  <w:style w:type="character" w:customStyle="1" w:styleId="FuzeileZchn">
    <w:name w:val="Fußzeile Zchn"/>
    <w:link w:val="Fuzeile"/>
    <w:rsid w:val="00BC24E2"/>
    <w:rPr>
      <w:rFonts w:ascii="Times New Roman" w:eastAsia="Times New Roman" w:hAnsi="Times New Roman" w:cs="Times New Roman"/>
      <w:sz w:val="24"/>
      <w:szCs w:val="24"/>
      <w:lang w:eastAsia="de-DE"/>
    </w:rPr>
  </w:style>
  <w:style w:type="character" w:styleId="Seitenzahl">
    <w:name w:val="page number"/>
    <w:basedOn w:val="Absatz-Standardschriftart"/>
    <w:rsid w:val="00BC24E2"/>
  </w:style>
  <w:style w:type="character" w:styleId="Kommentarzeichen">
    <w:name w:val="annotation reference"/>
    <w:semiHidden/>
    <w:rsid w:val="0026377F"/>
    <w:rPr>
      <w:sz w:val="16"/>
      <w:szCs w:val="16"/>
    </w:rPr>
  </w:style>
  <w:style w:type="paragraph" w:styleId="Kommentartext">
    <w:name w:val="annotation text"/>
    <w:basedOn w:val="Standard"/>
    <w:semiHidden/>
    <w:rsid w:val="0026377F"/>
    <w:rPr>
      <w:sz w:val="20"/>
      <w:szCs w:val="20"/>
    </w:rPr>
  </w:style>
  <w:style w:type="paragraph" w:styleId="Kommentarthema">
    <w:name w:val="annotation subject"/>
    <w:basedOn w:val="Kommentartext"/>
    <w:next w:val="Kommentartext"/>
    <w:semiHidden/>
    <w:rsid w:val="0026377F"/>
    <w:rPr>
      <w:b/>
      <w:bCs/>
    </w:rPr>
  </w:style>
  <w:style w:type="paragraph" w:styleId="Sprechblasentext">
    <w:name w:val="Balloon Text"/>
    <w:basedOn w:val="Standard"/>
    <w:semiHidden/>
    <w:rsid w:val="0026377F"/>
    <w:rPr>
      <w:rFonts w:ascii="Tahoma" w:hAnsi="Tahoma" w:cs="Tahoma"/>
      <w:sz w:val="16"/>
      <w:szCs w:val="16"/>
    </w:rPr>
  </w:style>
  <w:style w:type="paragraph" w:styleId="Kopfzeile">
    <w:name w:val="header"/>
    <w:basedOn w:val="Standard"/>
    <w:link w:val="KopfzeileZchn"/>
    <w:uiPriority w:val="99"/>
    <w:semiHidden/>
    <w:unhideWhenUsed/>
    <w:rsid w:val="004F0394"/>
    <w:pPr>
      <w:tabs>
        <w:tab w:val="center" w:pos="4536"/>
        <w:tab w:val="right" w:pos="9072"/>
      </w:tabs>
    </w:pPr>
  </w:style>
  <w:style w:type="character" w:customStyle="1" w:styleId="KopfzeileZchn">
    <w:name w:val="Kopfzeile Zchn"/>
    <w:link w:val="Kopfzeile"/>
    <w:uiPriority w:val="99"/>
    <w:semiHidden/>
    <w:rsid w:val="004F0394"/>
    <w:rPr>
      <w:rFonts w:ascii="Times New Roman" w:hAnsi="Times New Roman"/>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CE081-7E2A-4ED2-A8FD-59CCA9EE8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564</Words>
  <Characters>3560</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Schmidt</dc:creator>
  <cp:keywords/>
  <cp:lastModifiedBy>Althans, Daria</cp:lastModifiedBy>
  <cp:revision>8</cp:revision>
  <cp:lastPrinted>2020-08-20T20:48:00Z</cp:lastPrinted>
  <dcterms:created xsi:type="dcterms:W3CDTF">2020-10-29T17:02:00Z</dcterms:created>
  <dcterms:modified xsi:type="dcterms:W3CDTF">2021-08-23T12:48:00Z</dcterms:modified>
</cp:coreProperties>
</file>